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C58" w:rsidRPr="00B72834" w:rsidRDefault="008D72BF" w:rsidP="00B72834">
      <w:pPr>
        <w:pStyle w:val="Titre1"/>
      </w:pPr>
      <w:r>
        <w:t>Guide pratique – Passation de bureau</w:t>
      </w:r>
    </w:p>
    <w:p w:rsidR="008D72BF" w:rsidRDefault="008D72BF" w:rsidP="008D72BF">
      <w:pPr>
        <w:jc w:val="both"/>
        <w:rPr>
          <w:rFonts w:ascii="Calibri" w:eastAsia="Times" w:hAnsi="Calibri" w:cs="Arial"/>
          <w:bCs/>
          <w:iCs/>
          <w:sz w:val="32"/>
          <w:szCs w:val="28"/>
        </w:rPr>
      </w:pPr>
    </w:p>
    <w:p w:rsidR="008D72BF" w:rsidRPr="00FE1A4E" w:rsidRDefault="008D72BF" w:rsidP="00FE1A4E">
      <w:pPr>
        <w:jc w:val="both"/>
        <w:rPr>
          <w:rStyle w:val="Emphaseple"/>
        </w:rPr>
      </w:pPr>
      <w:r w:rsidRPr="00FE1A4E">
        <w:rPr>
          <w:rStyle w:val="Emphaseple"/>
        </w:rPr>
        <w:t xml:space="preserve">La complexité des associations étudiantes réside dans le renouvellement quasi annuel de ses membres (adhérents, bureau, </w:t>
      </w:r>
      <w:proofErr w:type="gramStart"/>
      <w:r w:rsidRPr="00FE1A4E">
        <w:rPr>
          <w:rStyle w:val="Emphaseple"/>
        </w:rPr>
        <w:t>CA</w:t>
      </w:r>
      <w:proofErr w:type="gramEnd"/>
      <w:r w:rsidRPr="00FE1A4E">
        <w:rPr>
          <w:rStyle w:val="Emphaseple"/>
        </w:rPr>
        <w:t xml:space="preserve">). </w:t>
      </w:r>
    </w:p>
    <w:p w:rsidR="008D72BF" w:rsidRPr="00FE1A4E" w:rsidRDefault="008D72BF" w:rsidP="008D72BF">
      <w:pPr>
        <w:jc w:val="both"/>
        <w:rPr>
          <w:rStyle w:val="Emphaseple"/>
        </w:rPr>
      </w:pPr>
      <w:r w:rsidRPr="00FE1A4E">
        <w:rPr>
          <w:rStyle w:val="Emphaseple"/>
        </w:rPr>
        <w:t>Pour assurer la pérennité de l’association, il est donc vivement conseillé d’en assurer une gestion rigoureuse.</w:t>
      </w:r>
    </w:p>
    <w:p w:rsidR="008D72BF" w:rsidRPr="00FE1A4E" w:rsidRDefault="008D72BF" w:rsidP="00FE1A4E">
      <w:pPr>
        <w:jc w:val="both"/>
        <w:rPr>
          <w:rStyle w:val="Emphaseple"/>
        </w:rPr>
      </w:pPr>
      <w:r w:rsidRPr="00FE1A4E">
        <w:rPr>
          <w:rStyle w:val="Emphaseple"/>
        </w:rPr>
        <w:t>Ce petit guide a pour objectif de vous apporter quelques conseils, bonnes pratiques à suivre.</w:t>
      </w:r>
      <w:r w:rsidR="007817F1">
        <w:rPr>
          <w:rStyle w:val="Emphaseple"/>
        </w:rPr>
        <w:t xml:space="preserve"> Il a vocation à être évolutif, n’hésitez pas à transmettre vos retours, remarques…</w:t>
      </w:r>
    </w:p>
    <w:p w:rsidR="00142D2A" w:rsidRPr="008D72BF" w:rsidRDefault="00142D2A" w:rsidP="00242B48">
      <w:pPr>
        <w:rPr>
          <w:rFonts w:ascii="Calibri" w:eastAsia="Times" w:hAnsi="Calibri" w:cs="Arial"/>
          <w:bCs/>
          <w:iCs/>
          <w:sz w:val="32"/>
          <w:szCs w:val="28"/>
        </w:rPr>
      </w:pPr>
    </w:p>
    <w:p w:rsidR="008D72BF" w:rsidRDefault="007817F1" w:rsidP="00242B48">
      <w:pPr>
        <w:rPr>
          <w:rFonts w:ascii="Calibri" w:eastAsia="Times" w:hAnsi="Calibri" w:cs="Arial"/>
          <w:bCs/>
          <w:iCs/>
          <w:sz w:val="32"/>
          <w:szCs w:val="28"/>
        </w:rPr>
      </w:pPr>
      <w:r>
        <w:rPr>
          <w:rFonts w:ascii="Calibri" w:eastAsia="Times" w:hAnsi="Calibri" w:cs="Arial"/>
          <w:bCs/>
          <w:iCs/>
          <w:sz w:val="32"/>
          <w:szCs w:val="28"/>
        </w:rPr>
        <w:t xml:space="preserve">Ancien bureau : </w:t>
      </w:r>
      <w:r w:rsidR="008D72BF" w:rsidRPr="008D72BF">
        <w:rPr>
          <w:rFonts w:ascii="Calibri" w:eastAsia="Times" w:hAnsi="Calibri" w:cs="Arial"/>
          <w:bCs/>
          <w:iCs/>
          <w:sz w:val="32"/>
          <w:szCs w:val="28"/>
        </w:rPr>
        <w:t>Documents administratifs à transmettre</w:t>
      </w:r>
    </w:p>
    <w:p w:rsidR="008D72BF" w:rsidRDefault="008D72BF" w:rsidP="00242B48">
      <w:pPr>
        <w:rPr>
          <w:rFonts w:ascii="Calibri" w:eastAsia="Times" w:hAnsi="Calibri" w:cs="Arial"/>
          <w:bCs/>
          <w:iCs/>
          <w:sz w:val="32"/>
          <w:szCs w:val="28"/>
        </w:rPr>
      </w:pPr>
    </w:p>
    <w:p w:rsidR="008D72BF" w:rsidRDefault="008D72BF" w:rsidP="008D72BF">
      <w:pPr>
        <w:pStyle w:val="Paragraphedeliste"/>
        <w:numPr>
          <w:ilvl w:val="0"/>
          <w:numId w:val="3"/>
        </w:numPr>
        <w:rPr>
          <w:rFonts w:eastAsia="Times"/>
        </w:rPr>
      </w:pPr>
      <w:r>
        <w:rPr>
          <w:rFonts w:eastAsia="Times"/>
        </w:rPr>
        <w:t>Les déclarations en préfecture</w:t>
      </w:r>
    </w:p>
    <w:p w:rsidR="008D72BF" w:rsidRDefault="008D72BF" w:rsidP="008D72BF">
      <w:pPr>
        <w:pStyle w:val="Paragraphedeliste"/>
        <w:numPr>
          <w:ilvl w:val="0"/>
          <w:numId w:val="3"/>
        </w:numPr>
        <w:rPr>
          <w:rFonts w:eastAsia="Times"/>
        </w:rPr>
      </w:pPr>
      <w:r>
        <w:rPr>
          <w:rFonts w:eastAsia="Times"/>
        </w:rPr>
        <w:t>Les relevés bancaires et tout autre document en provenance de la banque</w:t>
      </w:r>
    </w:p>
    <w:p w:rsidR="001B73FB" w:rsidRDefault="001B73FB" w:rsidP="008D72BF">
      <w:pPr>
        <w:pStyle w:val="Paragraphedeliste"/>
        <w:numPr>
          <w:ilvl w:val="0"/>
          <w:numId w:val="3"/>
        </w:numPr>
        <w:rPr>
          <w:rFonts w:eastAsia="Times"/>
        </w:rPr>
      </w:pPr>
      <w:r>
        <w:rPr>
          <w:rFonts w:eastAsia="Times"/>
        </w:rPr>
        <w:t>Le RIB</w:t>
      </w:r>
    </w:p>
    <w:p w:rsidR="001B73FB" w:rsidRDefault="001B73FB" w:rsidP="008D72BF">
      <w:pPr>
        <w:pStyle w:val="Paragraphedeliste"/>
        <w:numPr>
          <w:ilvl w:val="0"/>
          <w:numId w:val="3"/>
        </w:numPr>
        <w:rPr>
          <w:rFonts w:eastAsia="Times"/>
        </w:rPr>
      </w:pPr>
      <w:r>
        <w:rPr>
          <w:rFonts w:eastAsia="Times"/>
        </w:rPr>
        <w:t>Les courriers de l’assurance</w:t>
      </w:r>
    </w:p>
    <w:p w:rsidR="008D72BF" w:rsidRDefault="008D72BF" w:rsidP="008D72BF">
      <w:pPr>
        <w:pStyle w:val="Paragraphedeliste"/>
        <w:numPr>
          <w:ilvl w:val="0"/>
          <w:numId w:val="3"/>
        </w:numPr>
        <w:rPr>
          <w:rFonts w:eastAsia="Times"/>
        </w:rPr>
      </w:pPr>
      <w:r>
        <w:rPr>
          <w:rFonts w:eastAsia="Times"/>
        </w:rPr>
        <w:t>Les relevés de décisions, conventions de partenaria</w:t>
      </w:r>
      <w:r w:rsidR="00FE1A4E">
        <w:rPr>
          <w:rFonts w:eastAsia="Times"/>
        </w:rPr>
        <w:t>t en provenance de partenaires</w:t>
      </w:r>
    </w:p>
    <w:p w:rsidR="008D72BF" w:rsidRDefault="008D72BF" w:rsidP="008D72BF">
      <w:pPr>
        <w:pStyle w:val="Paragraphedeliste"/>
        <w:numPr>
          <w:ilvl w:val="0"/>
          <w:numId w:val="3"/>
        </w:numPr>
        <w:rPr>
          <w:rFonts w:eastAsia="Times"/>
        </w:rPr>
      </w:pPr>
      <w:r>
        <w:rPr>
          <w:rFonts w:eastAsia="Times"/>
        </w:rPr>
        <w:t xml:space="preserve">Tout courrier </w:t>
      </w:r>
      <w:r w:rsidR="00FE1A4E">
        <w:rPr>
          <w:rFonts w:eastAsia="Times"/>
        </w:rPr>
        <w:t>en provenance de l’Université</w:t>
      </w:r>
      <w:r>
        <w:rPr>
          <w:rFonts w:eastAsia="Times"/>
        </w:rPr>
        <w:t xml:space="preserve"> </w:t>
      </w:r>
    </w:p>
    <w:p w:rsidR="00FE1A4E" w:rsidRPr="008D72BF" w:rsidRDefault="00FE1A4E" w:rsidP="008D72BF">
      <w:pPr>
        <w:pStyle w:val="Paragraphedeliste"/>
        <w:numPr>
          <w:ilvl w:val="0"/>
          <w:numId w:val="3"/>
        </w:numPr>
        <w:rPr>
          <w:rFonts w:eastAsia="Times"/>
        </w:rPr>
      </w:pPr>
      <w:r>
        <w:rPr>
          <w:rFonts w:eastAsia="Times"/>
        </w:rPr>
        <w:t>Fiche pratique de passation</w:t>
      </w:r>
    </w:p>
    <w:p w:rsidR="008D72BF" w:rsidRDefault="007817F1" w:rsidP="008D72BF">
      <w:pPr>
        <w:pStyle w:val="Titre2"/>
      </w:pPr>
      <w:r>
        <w:t xml:space="preserve">Ancien bureau : </w:t>
      </w:r>
      <w:r w:rsidR="008D72BF">
        <w:t>Comptes rendus à transmettre</w:t>
      </w:r>
    </w:p>
    <w:p w:rsidR="008D72BF" w:rsidRDefault="008D72BF" w:rsidP="00FE1A4E">
      <w:pPr>
        <w:ind w:firstLine="708"/>
        <w:jc w:val="both"/>
      </w:pPr>
      <w:r>
        <w:t xml:space="preserve">Tout d’abord, il est conseillé tout au long de l’année au bureau de rédiger des </w:t>
      </w:r>
      <w:r w:rsidRPr="008D72BF">
        <w:rPr>
          <w:b/>
        </w:rPr>
        <w:t>comptes rendus des différentes réunions</w:t>
      </w:r>
      <w:r>
        <w:t xml:space="preserve"> organisées dans le cadre des projets portés, et les réunions statutaires (assemblée générale, conseil d’administration, bureau). Le nouveau bureau sera ainsi informé des projets en cours, de la méthodologie utilisée pour la gestion de projet, et des choix politiques sur l’orientation de l’association.</w:t>
      </w:r>
    </w:p>
    <w:p w:rsidR="008D72BF" w:rsidRDefault="008D72BF" w:rsidP="008D72BF">
      <w:pPr>
        <w:jc w:val="both"/>
      </w:pPr>
    </w:p>
    <w:p w:rsidR="008D72BF" w:rsidRDefault="008D72BF" w:rsidP="00FE1A4E">
      <w:pPr>
        <w:ind w:firstLine="708"/>
        <w:jc w:val="both"/>
      </w:pPr>
      <w:r>
        <w:t xml:space="preserve">Lors de l’assemblée générale, le bureau sortant </w:t>
      </w:r>
      <w:r w:rsidRPr="008D72BF">
        <w:rPr>
          <w:b/>
        </w:rPr>
        <w:t>présente le rappor</w:t>
      </w:r>
      <w:r w:rsidR="00F20356">
        <w:rPr>
          <w:b/>
        </w:rPr>
        <w:t xml:space="preserve">t moral, le rapport d’activité </w:t>
      </w:r>
      <w:r w:rsidRPr="008D72BF">
        <w:rPr>
          <w:b/>
        </w:rPr>
        <w:t xml:space="preserve">et le </w:t>
      </w:r>
      <w:r w:rsidR="00F20356">
        <w:rPr>
          <w:b/>
        </w:rPr>
        <w:t>rapport</w:t>
      </w:r>
      <w:r w:rsidRPr="008D72BF">
        <w:rPr>
          <w:b/>
        </w:rPr>
        <w:t xml:space="preserve"> financier</w:t>
      </w:r>
      <w:r>
        <w:t xml:space="preserve"> de l’association.  </w:t>
      </w:r>
    </w:p>
    <w:p w:rsidR="008D72BF" w:rsidRDefault="008D72BF" w:rsidP="008D72BF">
      <w:pPr>
        <w:jc w:val="both"/>
      </w:pPr>
      <w:r>
        <w:t xml:space="preserve">« Le rapport moral est un bilan « politique » de l’année écoulée qui exprime les différentes orientations proposées par les </w:t>
      </w:r>
      <w:proofErr w:type="spellStart"/>
      <w:r>
        <w:t>dirigeant.</w:t>
      </w:r>
      <w:proofErr w:type="gramStart"/>
      <w:r>
        <w:t>e.s</w:t>
      </w:r>
      <w:proofErr w:type="spellEnd"/>
      <w:proofErr w:type="gramEnd"/>
      <w:r>
        <w:t xml:space="preserve"> de l’association, soumises aux </w:t>
      </w:r>
      <w:proofErr w:type="spellStart"/>
      <w:r>
        <w:t>adhérent.e.s</w:t>
      </w:r>
      <w:proofErr w:type="spellEnd"/>
      <w:r>
        <w:t xml:space="preserve">. Le rapport d’activité décrit les projets et actions menés tout au long de l’année, avec un regard critique et qualitatif sur le sujet. Ces rapports permettent ainsi aux </w:t>
      </w:r>
      <w:proofErr w:type="spellStart"/>
      <w:r>
        <w:t>adhérent.</w:t>
      </w:r>
      <w:proofErr w:type="gramStart"/>
      <w:r>
        <w:t>e.s</w:t>
      </w:r>
      <w:proofErr w:type="spellEnd"/>
      <w:proofErr w:type="gramEnd"/>
      <w:r>
        <w:t xml:space="preserve"> d’avoir un regard d’ensemble sur les actions de </w:t>
      </w:r>
      <w:proofErr w:type="spellStart"/>
      <w:r>
        <w:t>l’asso</w:t>
      </w:r>
      <w:proofErr w:type="spellEnd"/>
      <w:r>
        <w:t xml:space="preserve"> et offrent à vos successeurs un moyen de savoir vers quelles orientations se tourner pour l’année suivante. En outre, le rapport d’activité, accompagné du rapport financier, permettent à vos financeurs de savoir comment ont été utilisés les fonds reçus »</w:t>
      </w:r>
      <w:r>
        <w:rPr>
          <w:rStyle w:val="Appelnotedebasdep"/>
        </w:rPr>
        <w:footnoteReference w:id="1"/>
      </w:r>
      <w:r>
        <w:t>.</w:t>
      </w:r>
    </w:p>
    <w:p w:rsidR="008D72BF" w:rsidRDefault="008D72BF" w:rsidP="008D72BF">
      <w:pPr>
        <w:jc w:val="both"/>
      </w:pPr>
    </w:p>
    <w:p w:rsidR="008D72BF" w:rsidRDefault="008D72BF" w:rsidP="00FE1A4E">
      <w:pPr>
        <w:ind w:firstLine="708"/>
        <w:jc w:val="both"/>
      </w:pPr>
      <w:r>
        <w:lastRenderedPageBreak/>
        <w:t xml:space="preserve">Enfin, un dernier élément à prendre en considération, les projets subventionnés. Les partenaires financiers demandent pour </w:t>
      </w:r>
      <w:r w:rsidRPr="008D72BF">
        <w:rPr>
          <w:b/>
        </w:rPr>
        <w:t>chaque projet sub</w:t>
      </w:r>
      <w:r w:rsidR="00606BFD">
        <w:rPr>
          <w:b/>
        </w:rPr>
        <w:t>ventionné un rapport d’activité</w:t>
      </w:r>
      <w:r w:rsidRPr="008D72BF">
        <w:rPr>
          <w:b/>
        </w:rPr>
        <w:t xml:space="preserve"> et un bilan financier</w:t>
      </w:r>
      <w:r>
        <w:t>. Il est donc important de rédiger ces documents avant la passation et les communiquer aux partenaires</w:t>
      </w:r>
      <w:r w:rsidR="00606BFD">
        <w:t xml:space="preserve"> financiers</w:t>
      </w:r>
      <w:r>
        <w:t xml:space="preserve">. </w:t>
      </w:r>
      <w:r w:rsidR="007817F1">
        <w:t>Le nouveau bureau doit avoir accès à ces documents.</w:t>
      </w:r>
    </w:p>
    <w:p w:rsidR="008D72BF" w:rsidRPr="008D72BF" w:rsidRDefault="008D72BF" w:rsidP="008D72BF"/>
    <w:p w:rsidR="00142D2A" w:rsidRDefault="008D72BF" w:rsidP="00FE1A4E">
      <w:pPr>
        <w:ind w:firstLine="708"/>
        <w:rPr>
          <w:szCs w:val="22"/>
        </w:rPr>
      </w:pPr>
      <w:r>
        <w:rPr>
          <w:szCs w:val="22"/>
        </w:rPr>
        <w:t xml:space="preserve">Lors de la passation, tous ces documents doivent être transmis au nouveau bureau, ainsi que tous les documents de même nature conservés d’année en année. </w:t>
      </w:r>
    </w:p>
    <w:p w:rsidR="00142D2A" w:rsidRDefault="00142D2A" w:rsidP="00B658DB">
      <w:pPr>
        <w:rPr>
          <w:szCs w:val="22"/>
        </w:rPr>
      </w:pPr>
    </w:p>
    <w:p w:rsidR="00142D2A" w:rsidRDefault="00162D40" w:rsidP="00B658DB">
      <w:pPr>
        <w:rPr>
          <w:szCs w:val="22"/>
        </w:rPr>
      </w:pPr>
      <w:r>
        <w:rPr>
          <w:szCs w:val="22"/>
        </w:rPr>
        <w:tab/>
      </w:r>
    </w:p>
    <w:p w:rsidR="008D72BF" w:rsidRDefault="007817F1" w:rsidP="00283B7A">
      <w:pPr>
        <w:pStyle w:val="Titre2"/>
      </w:pPr>
      <w:r>
        <w:t xml:space="preserve">Entre les deux bureaux : </w:t>
      </w:r>
      <w:r w:rsidR="00283B7A">
        <w:t>Réunion de transmission</w:t>
      </w:r>
    </w:p>
    <w:p w:rsidR="00142D2A" w:rsidRDefault="00283B7A" w:rsidP="00162D40">
      <w:pPr>
        <w:rPr>
          <w:szCs w:val="22"/>
        </w:rPr>
      </w:pPr>
      <w:r>
        <w:rPr>
          <w:szCs w:val="22"/>
        </w:rPr>
        <w:t>Il est conseillé d’organiser une réunion de transmission avec le nouveau bureau</w:t>
      </w:r>
      <w:r w:rsidR="001159D2">
        <w:rPr>
          <w:szCs w:val="22"/>
        </w:rPr>
        <w:t>, une fois élu. Vous pourrez leur transmettre les documents administratifs, comptes rendus, et la fiche de passation. Ce sera l’occasion de faire un bilan de votre activité, de vos partenariats, d’échanger sur les atouts et difficultés de l’association.</w:t>
      </w:r>
    </w:p>
    <w:p w:rsidR="00162D40" w:rsidRDefault="00162D40" w:rsidP="00162D40">
      <w:pPr>
        <w:rPr>
          <w:szCs w:val="22"/>
        </w:rPr>
      </w:pPr>
    </w:p>
    <w:p w:rsidR="007817F1" w:rsidRPr="00162D40" w:rsidRDefault="007817F1" w:rsidP="00162D40">
      <w:pPr>
        <w:rPr>
          <w:szCs w:val="22"/>
        </w:rPr>
      </w:pPr>
    </w:p>
    <w:p w:rsidR="00162D40" w:rsidRPr="00162D40" w:rsidRDefault="007817F1" w:rsidP="00162D40">
      <w:pPr>
        <w:pStyle w:val="Titre2"/>
      </w:pPr>
      <w:r>
        <w:t xml:space="preserve">Nouveau bureau : </w:t>
      </w:r>
      <w:r w:rsidR="00162D40">
        <w:t xml:space="preserve"> </w:t>
      </w:r>
      <w:r w:rsidR="00B2574B">
        <w:t>Prise de fonction</w:t>
      </w:r>
    </w:p>
    <w:p w:rsidR="00162D40" w:rsidRDefault="00162D40" w:rsidP="00B658DB">
      <w:pPr>
        <w:rPr>
          <w:szCs w:val="22"/>
        </w:rPr>
      </w:pPr>
      <w:r>
        <w:rPr>
          <w:szCs w:val="22"/>
        </w:rPr>
        <w:t>Une fois le changement de bureau effectuée, le nouveau bureau aura plusieurs tâches administratives à effectuer :</w:t>
      </w:r>
    </w:p>
    <w:p w:rsidR="00162D40" w:rsidRDefault="00162D40" w:rsidP="00162D40">
      <w:pPr>
        <w:pStyle w:val="Paragraphedeliste"/>
        <w:numPr>
          <w:ilvl w:val="0"/>
          <w:numId w:val="3"/>
        </w:numPr>
        <w:rPr>
          <w:szCs w:val="22"/>
        </w:rPr>
      </w:pPr>
      <w:r>
        <w:rPr>
          <w:szCs w:val="22"/>
        </w:rPr>
        <w:t xml:space="preserve">Déclarer le changement de bureau en préfecture, sur le site : </w:t>
      </w:r>
      <w:r w:rsidRPr="00162D40">
        <w:rPr>
          <w:szCs w:val="22"/>
        </w:rPr>
        <w:t>https://www.service-public.fr/associations/vosdroits/R37933</w:t>
      </w:r>
    </w:p>
    <w:p w:rsidR="00162D40" w:rsidRDefault="00162D40" w:rsidP="00162D40">
      <w:pPr>
        <w:pStyle w:val="Paragraphedeliste"/>
        <w:numPr>
          <w:ilvl w:val="0"/>
          <w:numId w:val="3"/>
        </w:numPr>
        <w:rPr>
          <w:szCs w:val="22"/>
        </w:rPr>
      </w:pPr>
      <w:r>
        <w:rPr>
          <w:szCs w:val="22"/>
        </w:rPr>
        <w:t>Déclarer le changement à la banque et auprès des assurances</w:t>
      </w:r>
    </w:p>
    <w:p w:rsidR="00B2574B" w:rsidRDefault="00B2574B" w:rsidP="00B2574B">
      <w:pPr>
        <w:rPr>
          <w:szCs w:val="22"/>
        </w:rPr>
      </w:pPr>
    </w:p>
    <w:p w:rsidR="00B2574B" w:rsidRDefault="00B2574B" w:rsidP="00B2574B">
      <w:pPr>
        <w:rPr>
          <w:szCs w:val="22"/>
        </w:rPr>
      </w:pPr>
      <w:r>
        <w:rPr>
          <w:szCs w:val="22"/>
        </w:rPr>
        <w:t>Pour la communication, il faut changer les administrateurs sur votre page Facebook.</w:t>
      </w:r>
    </w:p>
    <w:p w:rsidR="00B2574B" w:rsidRPr="00B2574B" w:rsidRDefault="00B2574B" w:rsidP="00B2574B">
      <w:pPr>
        <w:rPr>
          <w:szCs w:val="22"/>
        </w:rPr>
      </w:pPr>
    </w:p>
    <w:p w:rsidR="00FE1A4E" w:rsidRDefault="00162D40" w:rsidP="00B658DB">
      <w:pPr>
        <w:rPr>
          <w:szCs w:val="22"/>
        </w:rPr>
      </w:pPr>
      <w:r>
        <w:rPr>
          <w:szCs w:val="22"/>
        </w:rPr>
        <w:t>Il est également important de déclarer le changement de bureau auprès du Pôle Culture et Vie Etudiante pour mettre à jour les informations relatives à l’association</w:t>
      </w:r>
      <w:r w:rsidR="004D7C44">
        <w:rPr>
          <w:rStyle w:val="Appelnotedebasdep"/>
          <w:szCs w:val="22"/>
        </w:rPr>
        <w:footnoteReference w:id="2"/>
      </w:r>
      <w:r>
        <w:rPr>
          <w:szCs w:val="22"/>
        </w:rPr>
        <w:t xml:space="preserve"> et signer la Charte associative. Il est conseillé de prendre contact avec le.la </w:t>
      </w:r>
      <w:proofErr w:type="spellStart"/>
      <w:proofErr w:type="gramStart"/>
      <w:r>
        <w:rPr>
          <w:szCs w:val="22"/>
        </w:rPr>
        <w:t>coordinateur.trice</w:t>
      </w:r>
      <w:proofErr w:type="spellEnd"/>
      <w:proofErr w:type="gramEnd"/>
      <w:r>
        <w:rPr>
          <w:szCs w:val="22"/>
        </w:rPr>
        <w:t xml:space="preserve"> de la vie étudiante et associative pour vous accompagner dans vos démarches (administratives, projets à venir).</w:t>
      </w:r>
      <w:r w:rsidR="004D7C44">
        <w:rPr>
          <w:szCs w:val="22"/>
        </w:rPr>
        <w:t xml:space="preserve"> </w:t>
      </w:r>
      <w:r w:rsidR="00B2574B">
        <w:rPr>
          <w:szCs w:val="22"/>
        </w:rPr>
        <w:t>Il faudra également indiquer les changements d’information</w:t>
      </w:r>
      <w:r w:rsidR="004D7C44">
        <w:rPr>
          <w:szCs w:val="22"/>
        </w:rPr>
        <w:t>, de contacts</w:t>
      </w:r>
      <w:r w:rsidR="00B2574B">
        <w:rPr>
          <w:szCs w:val="22"/>
        </w:rPr>
        <w:t xml:space="preserve"> à effectuer sur l’annuaire des associations en ligne</w:t>
      </w:r>
      <w:r w:rsidR="004D7C44">
        <w:rPr>
          <w:rStyle w:val="Appelnotedebasdep"/>
          <w:szCs w:val="22"/>
        </w:rPr>
        <w:footnoteReference w:id="3"/>
      </w:r>
      <w:r w:rsidR="004D7C44">
        <w:rPr>
          <w:szCs w:val="22"/>
        </w:rPr>
        <w:t xml:space="preserve"> auprès du Pôle Culture et Vie Etudiante.</w:t>
      </w:r>
    </w:p>
    <w:p w:rsidR="00B2574B" w:rsidRDefault="00B2574B" w:rsidP="00B658DB">
      <w:pPr>
        <w:rPr>
          <w:szCs w:val="22"/>
        </w:rPr>
      </w:pPr>
    </w:p>
    <w:p w:rsidR="00162D40" w:rsidRDefault="00162D40" w:rsidP="00B658DB">
      <w:pPr>
        <w:rPr>
          <w:szCs w:val="22"/>
        </w:rPr>
      </w:pPr>
      <w:r>
        <w:rPr>
          <w:szCs w:val="22"/>
        </w:rPr>
        <w:t>Vous serez également invités à participer à la Commission de Développement de la Vie Etudiante et Associative qui réunit au moins une fois par mois les associations étudiantes domiciliées et les élus étudiants.</w:t>
      </w:r>
      <w:r w:rsidR="004D7C44">
        <w:rPr>
          <w:szCs w:val="22"/>
        </w:rPr>
        <w:t xml:space="preserve"> </w:t>
      </w:r>
    </w:p>
    <w:p w:rsidR="00162D40" w:rsidRPr="007817F1" w:rsidRDefault="00162D40" w:rsidP="00B658DB">
      <w:pPr>
        <w:rPr>
          <w:b/>
          <w:szCs w:val="22"/>
        </w:rPr>
      </w:pPr>
    </w:p>
    <w:p w:rsidR="00162D40" w:rsidRDefault="007817F1" w:rsidP="00B658DB">
      <w:pPr>
        <w:rPr>
          <w:szCs w:val="22"/>
        </w:rPr>
      </w:pPr>
      <w:r w:rsidRPr="007817F1">
        <w:rPr>
          <w:b/>
          <w:szCs w:val="22"/>
        </w:rPr>
        <w:t>Important :</w:t>
      </w:r>
      <w:r>
        <w:rPr>
          <w:szCs w:val="22"/>
        </w:rPr>
        <w:t xml:space="preserve"> il est vivement conseillé de modifier l’ensemble des mots de pa</w:t>
      </w:r>
      <w:bookmarkStart w:id="0" w:name="_GoBack"/>
      <w:bookmarkEnd w:id="0"/>
      <w:r>
        <w:rPr>
          <w:szCs w:val="22"/>
        </w:rPr>
        <w:t>sse lors de votre arrivée et de les noter pour faciliter la passation avec le prochain bureau.</w:t>
      </w:r>
    </w:p>
    <w:p w:rsidR="00162D40" w:rsidRDefault="00162D40" w:rsidP="00B658DB">
      <w:pPr>
        <w:rPr>
          <w:szCs w:val="22"/>
        </w:rPr>
      </w:pPr>
    </w:p>
    <w:p w:rsidR="00FE1A4E" w:rsidRDefault="00FE1A4E" w:rsidP="00B658DB">
      <w:pPr>
        <w:rPr>
          <w:szCs w:val="22"/>
        </w:rPr>
      </w:pPr>
    </w:p>
    <w:p w:rsidR="007817F1" w:rsidRDefault="007817F1" w:rsidP="00FE1A4E">
      <w:pPr>
        <w:pStyle w:val="Titre1"/>
        <w:rPr>
          <w:rFonts w:asciiTheme="minorHAnsi" w:eastAsiaTheme="minorEastAsia" w:hAnsiTheme="minorHAnsi" w:cstheme="minorBidi"/>
          <w:b w:val="0"/>
          <w:bCs w:val="0"/>
          <w:kern w:val="0"/>
          <w:sz w:val="22"/>
          <w:szCs w:val="22"/>
        </w:rPr>
      </w:pPr>
    </w:p>
    <w:p w:rsidR="00FE1A4E" w:rsidRDefault="00FE1A4E" w:rsidP="00FE1A4E">
      <w:pPr>
        <w:pStyle w:val="Titre1"/>
      </w:pPr>
      <w:r>
        <w:t>Fiche pratique de passation Année</w:t>
      </w:r>
      <w:proofErr w:type="gramStart"/>
      <w:r>
        <w:t xml:space="preserve"> ….</w:t>
      </w:r>
      <w:proofErr w:type="gramEnd"/>
      <w:r>
        <w:t>. / ….</w:t>
      </w:r>
    </w:p>
    <w:p w:rsidR="00283B7A" w:rsidRPr="00283B7A" w:rsidRDefault="00283B7A" w:rsidP="00283B7A">
      <w:pPr>
        <w:pStyle w:val="Titre1"/>
      </w:pPr>
      <w:r>
        <w:t>Association ………………….</w:t>
      </w:r>
    </w:p>
    <w:p w:rsidR="00283B7A" w:rsidRDefault="00283B7A" w:rsidP="00FE1A4E"/>
    <w:p w:rsidR="00FE1A4E" w:rsidRDefault="00283B7A" w:rsidP="00FE1A4E">
      <w:pPr>
        <w:rPr>
          <w:i/>
        </w:rPr>
      </w:pPr>
      <w:r w:rsidRPr="00283B7A">
        <w:rPr>
          <w:i/>
        </w:rPr>
        <w:t>A compléter au format numérique</w:t>
      </w:r>
    </w:p>
    <w:p w:rsidR="00283B7A" w:rsidRPr="00283B7A" w:rsidRDefault="00283B7A" w:rsidP="00FE1A4E">
      <w:pPr>
        <w:rPr>
          <w:i/>
        </w:rPr>
      </w:pPr>
    </w:p>
    <w:p w:rsidR="00283B7A" w:rsidRPr="00283B7A" w:rsidRDefault="00283B7A" w:rsidP="00283B7A">
      <w:pPr>
        <w:pStyle w:val="Titre2"/>
      </w:pPr>
      <w:r>
        <w:t>Informations sur l’association </w:t>
      </w:r>
    </w:p>
    <w:p w:rsidR="0079181D" w:rsidRDefault="00FE1A4E" w:rsidP="00283B7A">
      <w:r>
        <w:t>Nom de l’association</w:t>
      </w:r>
      <w:r w:rsidR="0079181D">
        <w:t> :</w:t>
      </w:r>
    </w:p>
    <w:p w:rsidR="00283B7A" w:rsidRDefault="00283B7A" w:rsidP="00283B7A">
      <w:r>
        <w:t>Nom de la page Facebook :</w:t>
      </w:r>
    </w:p>
    <w:p w:rsidR="00283B7A" w:rsidRDefault="00283B7A" w:rsidP="00283B7A">
      <w:r>
        <w:t>Nom du site internet (le cas échant) :</w:t>
      </w:r>
    </w:p>
    <w:p w:rsidR="00283B7A" w:rsidRPr="0079181D" w:rsidRDefault="00283B7A" w:rsidP="00283B7A"/>
    <w:p w:rsidR="00FE1A4E" w:rsidRDefault="00FE1A4E" w:rsidP="00FE1A4E">
      <w:pPr>
        <w:pStyle w:val="Titre2"/>
      </w:pPr>
      <w:r>
        <w:t>Changement de bureau</w:t>
      </w:r>
    </w:p>
    <w:p w:rsidR="004602C7" w:rsidRDefault="004602C7" w:rsidP="004602C7">
      <w:r>
        <w:t>Compléter autant de cases qu’il existe de membres du bureau</w:t>
      </w:r>
    </w:p>
    <w:p w:rsidR="004602C7" w:rsidRPr="004602C7" w:rsidRDefault="004602C7" w:rsidP="004602C7"/>
    <w:tbl>
      <w:tblPr>
        <w:tblStyle w:val="Grilledutableau"/>
        <w:tblW w:w="0" w:type="auto"/>
        <w:tblLook w:val="04A0" w:firstRow="1" w:lastRow="0" w:firstColumn="1" w:lastColumn="0" w:noHBand="0" w:noVBand="1"/>
      </w:tblPr>
      <w:tblGrid>
        <w:gridCol w:w="2311"/>
        <w:gridCol w:w="2288"/>
        <w:gridCol w:w="2315"/>
        <w:gridCol w:w="2289"/>
      </w:tblGrid>
      <w:tr w:rsidR="00FE1A4E" w:rsidTr="00FE1A4E">
        <w:tc>
          <w:tcPr>
            <w:tcW w:w="2338" w:type="dxa"/>
          </w:tcPr>
          <w:p w:rsidR="00FE1A4E" w:rsidRDefault="00FE1A4E" w:rsidP="00FE1A4E">
            <w:r>
              <w:t xml:space="preserve">Nom et prénom du/de la </w:t>
            </w:r>
            <w:proofErr w:type="spellStart"/>
            <w:r>
              <w:t>Président.e</w:t>
            </w:r>
            <w:proofErr w:type="spellEnd"/>
            <w:r>
              <w:t xml:space="preserve"> </w:t>
            </w:r>
            <w:proofErr w:type="spellStart"/>
            <w:proofErr w:type="gramStart"/>
            <w:r>
              <w:t>sortant.e</w:t>
            </w:r>
            <w:proofErr w:type="spellEnd"/>
            <w:proofErr w:type="gramEnd"/>
          </w:p>
          <w:p w:rsidR="004602C7" w:rsidRDefault="004602C7" w:rsidP="00FE1A4E">
            <w:r>
              <w:t>Mail et/ou téléphone</w:t>
            </w:r>
          </w:p>
        </w:tc>
        <w:tc>
          <w:tcPr>
            <w:tcW w:w="2338" w:type="dxa"/>
          </w:tcPr>
          <w:p w:rsidR="00FE1A4E" w:rsidRDefault="00FE1A4E" w:rsidP="00FE1A4E"/>
        </w:tc>
        <w:tc>
          <w:tcPr>
            <w:tcW w:w="2338" w:type="dxa"/>
          </w:tcPr>
          <w:p w:rsidR="00FE1A4E" w:rsidRDefault="00FE1A4E" w:rsidP="00FE1A4E">
            <w:r>
              <w:t>Nom et prénom du/de la</w:t>
            </w:r>
            <w:r w:rsidR="001B73FB">
              <w:t xml:space="preserve"> </w:t>
            </w:r>
            <w:proofErr w:type="spellStart"/>
            <w:r w:rsidR="001B73FB">
              <w:t>nouv</w:t>
            </w:r>
            <w:r>
              <w:t>eau</w:t>
            </w:r>
            <w:r w:rsidR="001B73FB">
              <w:t>.</w:t>
            </w:r>
            <w:r>
              <w:t>elle</w:t>
            </w:r>
            <w:proofErr w:type="spellEnd"/>
            <w:r>
              <w:t xml:space="preserve"> </w:t>
            </w:r>
            <w:proofErr w:type="spellStart"/>
            <w:r>
              <w:t>Président.e</w:t>
            </w:r>
            <w:proofErr w:type="spellEnd"/>
          </w:p>
        </w:tc>
        <w:tc>
          <w:tcPr>
            <w:tcW w:w="2339" w:type="dxa"/>
          </w:tcPr>
          <w:p w:rsidR="00FE1A4E" w:rsidRDefault="00FE1A4E" w:rsidP="00FE1A4E"/>
        </w:tc>
      </w:tr>
      <w:tr w:rsidR="00FE1A4E" w:rsidTr="00FE1A4E">
        <w:tc>
          <w:tcPr>
            <w:tcW w:w="2338" w:type="dxa"/>
          </w:tcPr>
          <w:p w:rsidR="00FE1A4E" w:rsidRDefault="00FE1A4E" w:rsidP="00FE1A4E">
            <w:r>
              <w:t xml:space="preserve">Nom et prénom du/ de la </w:t>
            </w:r>
            <w:proofErr w:type="spellStart"/>
            <w:r>
              <w:t>Trésorier.e</w:t>
            </w:r>
            <w:proofErr w:type="spellEnd"/>
            <w:r>
              <w:t xml:space="preserve"> </w:t>
            </w:r>
            <w:proofErr w:type="spellStart"/>
            <w:proofErr w:type="gramStart"/>
            <w:r>
              <w:t>sortant.e</w:t>
            </w:r>
            <w:proofErr w:type="spellEnd"/>
            <w:proofErr w:type="gramEnd"/>
          </w:p>
          <w:p w:rsidR="004602C7" w:rsidRDefault="004602C7" w:rsidP="00FE1A4E">
            <w:r>
              <w:t>Mail et/ou téléphone</w:t>
            </w:r>
          </w:p>
        </w:tc>
        <w:tc>
          <w:tcPr>
            <w:tcW w:w="2338" w:type="dxa"/>
          </w:tcPr>
          <w:p w:rsidR="00FE1A4E" w:rsidRDefault="00FE1A4E" w:rsidP="00FE1A4E"/>
        </w:tc>
        <w:tc>
          <w:tcPr>
            <w:tcW w:w="2338" w:type="dxa"/>
          </w:tcPr>
          <w:p w:rsidR="00FE1A4E" w:rsidRDefault="00FE1A4E" w:rsidP="00FE1A4E">
            <w:r>
              <w:t xml:space="preserve">Nom et prénom du/de la </w:t>
            </w:r>
            <w:proofErr w:type="spellStart"/>
            <w:r>
              <w:t>nouveau</w:t>
            </w:r>
            <w:r w:rsidR="001B73FB">
              <w:t>.elle</w:t>
            </w:r>
            <w:proofErr w:type="spellEnd"/>
            <w:r>
              <w:t xml:space="preserve"> </w:t>
            </w:r>
            <w:proofErr w:type="spellStart"/>
            <w:r>
              <w:t>Trésorier.e</w:t>
            </w:r>
            <w:proofErr w:type="spellEnd"/>
            <w:r>
              <w:t xml:space="preserve"> </w:t>
            </w:r>
          </w:p>
        </w:tc>
        <w:tc>
          <w:tcPr>
            <w:tcW w:w="2339" w:type="dxa"/>
          </w:tcPr>
          <w:p w:rsidR="00FE1A4E" w:rsidRDefault="00FE1A4E" w:rsidP="00FE1A4E"/>
        </w:tc>
      </w:tr>
      <w:tr w:rsidR="00FE1A4E" w:rsidTr="00FE1A4E">
        <w:tc>
          <w:tcPr>
            <w:tcW w:w="2338" w:type="dxa"/>
          </w:tcPr>
          <w:p w:rsidR="00FE1A4E" w:rsidRDefault="00FE1A4E" w:rsidP="00FE1A4E">
            <w:r>
              <w:t xml:space="preserve">Nom et prénom du/ de la Secrétaire </w:t>
            </w:r>
            <w:proofErr w:type="spellStart"/>
            <w:proofErr w:type="gramStart"/>
            <w:r>
              <w:t>sortant.e</w:t>
            </w:r>
            <w:proofErr w:type="spellEnd"/>
            <w:proofErr w:type="gramEnd"/>
          </w:p>
          <w:p w:rsidR="004602C7" w:rsidRDefault="004602C7" w:rsidP="00FE1A4E">
            <w:r>
              <w:t>Mail et/ou téléphone</w:t>
            </w:r>
          </w:p>
        </w:tc>
        <w:tc>
          <w:tcPr>
            <w:tcW w:w="2338" w:type="dxa"/>
          </w:tcPr>
          <w:p w:rsidR="00FE1A4E" w:rsidRDefault="00FE1A4E" w:rsidP="00FE1A4E"/>
        </w:tc>
        <w:tc>
          <w:tcPr>
            <w:tcW w:w="2338" w:type="dxa"/>
          </w:tcPr>
          <w:p w:rsidR="00FE1A4E" w:rsidRDefault="00FE1A4E" w:rsidP="00FE1A4E">
            <w:r>
              <w:t xml:space="preserve">Nom et prénom du/de la </w:t>
            </w:r>
            <w:proofErr w:type="spellStart"/>
            <w:r>
              <w:t>nouveau</w:t>
            </w:r>
            <w:r w:rsidR="001B73FB">
              <w:t>.elle</w:t>
            </w:r>
            <w:proofErr w:type="spellEnd"/>
            <w:r>
              <w:t xml:space="preserve"> Secrétaire </w:t>
            </w:r>
          </w:p>
        </w:tc>
        <w:tc>
          <w:tcPr>
            <w:tcW w:w="2339" w:type="dxa"/>
          </w:tcPr>
          <w:p w:rsidR="00FE1A4E" w:rsidRDefault="00FE1A4E" w:rsidP="00FE1A4E"/>
        </w:tc>
      </w:tr>
    </w:tbl>
    <w:p w:rsidR="00FE1A4E" w:rsidRDefault="00FE1A4E" w:rsidP="00FE1A4E"/>
    <w:p w:rsidR="001B73FB" w:rsidRPr="001B73FB" w:rsidRDefault="00FE1A4E" w:rsidP="001B73FB">
      <w:pPr>
        <w:pStyle w:val="Titre2"/>
      </w:pPr>
      <w:r>
        <w:t>Informations administrative</w:t>
      </w:r>
      <w:r w:rsidR="001B73FB">
        <w:t>s</w:t>
      </w:r>
      <w:r w:rsidR="007817F1">
        <w:t xml:space="preserve"> de l’ancien bureau</w:t>
      </w:r>
    </w:p>
    <w:p w:rsidR="001B73FB" w:rsidRDefault="00FE1A4E" w:rsidP="00B658DB">
      <w:pPr>
        <w:rPr>
          <w:szCs w:val="22"/>
        </w:rPr>
      </w:pPr>
      <w:r>
        <w:rPr>
          <w:szCs w:val="22"/>
        </w:rPr>
        <w:t>Date de création de l’association</w:t>
      </w:r>
      <w:r w:rsidR="001B73FB">
        <w:rPr>
          <w:szCs w:val="22"/>
        </w:rPr>
        <w:t xml:space="preserve"> (inscription au Journal officiel) :</w:t>
      </w:r>
    </w:p>
    <w:p w:rsidR="00FE1A4E" w:rsidRDefault="001B73FB" w:rsidP="00B658DB">
      <w:pPr>
        <w:rPr>
          <w:szCs w:val="22"/>
        </w:rPr>
      </w:pPr>
      <w:r>
        <w:rPr>
          <w:szCs w:val="22"/>
        </w:rPr>
        <w:t>Numéro de l’association au Répertoire National :</w:t>
      </w:r>
    </w:p>
    <w:p w:rsidR="001B73FB" w:rsidRDefault="001B73FB" w:rsidP="00B658DB">
      <w:pPr>
        <w:rPr>
          <w:szCs w:val="22"/>
        </w:rPr>
      </w:pPr>
    </w:p>
    <w:p w:rsidR="001B73FB" w:rsidRDefault="001B73FB" w:rsidP="00B658DB">
      <w:pPr>
        <w:rPr>
          <w:szCs w:val="22"/>
        </w:rPr>
      </w:pPr>
      <w:r>
        <w:rPr>
          <w:szCs w:val="22"/>
        </w:rPr>
        <w:t>Nom de l’assurance :</w:t>
      </w:r>
    </w:p>
    <w:p w:rsidR="001B73FB" w:rsidRDefault="001B73FB" w:rsidP="00B658DB">
      <w:pPr>
        <w:rPr>
          <w:szCs w:val="22"/>
        </w:rPr>
      </w:pPr>
      <w:r>
        <w:rPr>
          <w:szCs w:val="22"/>
        </w:rPr>
        <w:t>Numéro du contrat d’assurance :</w:t>
      </w:r>
    </w:p>
    <w:p w:rsidR="001B73FB" w:rsidRDefault="001B73FB" w:rsidP="00B658DB">
      <w:pPr>
        <w:rPr>
          <w:szCs w:val="22"/>
        </w:rPr>
      </w:pPr>
    </w:p>
    <w:p w:rsidR="00FE1A4E" w:rsidRDefault="001B73FB" w:rsidP="00B658DB">
      <w:pPr>
        <w:rPr>
          <w:szCs w:val="22"/>
        </w:rPr>
      </w:pPr>
      <w:r>
        <w:rPr>
          <w:szCs w:val="22"/>
        </w:rPr>
        <w:t>Nom de la banque :</w:t>
      </w:r>
    </w:p>
    <w:p w:rsidR="001B73FB" w:rsidRDefault="001B73FB" w:rsidP="00B658DB">
      <w:pPr>
        <w:rPr>
          <w:szCs w:val="22"/>
        </w:rPr>
      </w:pPr>
      <w:r>
        <w:rPr>
          <w:szCs w:val="22"/>
        </w:rPr>
        <w:t xml:space="preserve">Numéro du compte bancaire : </w:t>
      </w:r>
    </w:p>
    <w:p w:rsidR="001B73FB" w:rsidRDefault="001B73FB" w:rsidP="00B658DB">
      <w:pPr>
        <w:rPr>
          <w:szCs w:val="22"/>
        </w:rPr>
      </w:pPr>
    </w:p>
    <w:p w:rsidR="001B73FB" w:rsidRDefault="001B73FB" w:rsidP="00B658DB">
      <w:pPr>
        <w:rPr>
          <w:szCs w:val="22"/>
        </w:rPr>
      </w:pPr>
      <w:r>
        <w:rPr>
          <w:szCs w:val="22"/>
        </w:rPr>
        <w:t>Date de domiciliation sur l’université :</w:t>
      </w:r>
    </w:p>
    <w:p w:rsidR="001B73FB" w:rsidRDefault="001B73FB" w:rsidP="00B658DB">
      <w:pPr>
        <w:rPr>
          <w:szCs w:val="22"/>
        </w:rPr>
      </w:pPr>
      <w:r>
        <w:rPr>
          <w:szCs w:val="22"/>
        </w:rPr>
        <w:t>Date de signature de la Charte des Associations :</w:t>
      </w:r>
    </w:p>
    <w:p w:rsidR="001B73FB" w:rsidRDefault="001B73FB" w:rsidP="00B658DB">
      <w:pPr>
        <w:rPr>
          <w:szCs w:val="22"/>
        </w:rPr>
      </w:pPr>
      <w:r>
        <w:rPr>
          <w:szCs w:val="22"/>
        </w:rPr>
        <w:t>Date de signature de la Convention d’Occupation Temporaire des Locaux Associatifs :</w:t>
      </w:r>
    </w:p>
    <w:p w:rsidR="001B73FB" w:rsidRDefault="001B73FB" w:rsidP="001B73FB">
      <w:pPr>
        <w:pStyle w:val="Titre2"/>
      </w:pPr>
    </w:p>
    <w:p w:rsidR="004602C7" w:rsidRPr="004602C7" w:rsidRDefault="004602C7" w:rsidP="004602C7"/>
    <w:p w:rsidR="004602C7" w:rsidRPr="004602C7" w:rsidRDefault="00FE1A4E" w:rsidP="007817F1">
      <w:pPr>
        <w:pStyle w:val="Titre2"/>
      </w:pPr>
      <w:r>
        <w:t>Transmission des mots de passe</w:t>
      </w:r>
    </w:p>
    <w:p w:rsidR="0079181D" w:rsidRPr="0079181D" w:rsidRDefault="0079181D" w:rsidP="0079181D">
      <w:pPr>
        <w:pStyle w:val="Titre3"/>
      </w:pPr>
      <w:r>
        <w:t>Adresse mail </w:t>
      </w:r>
    </w:p>
    <w:p w:rsidR="0079181D" w:rsidRDefault="0079181D" w:rsidP="0079181D">
      <w:r>
        <w:t>Adresse mail :</w:t>
      </w:r>
    </w:p>
    <w:p w:rsidR="0079181D" w:rsidRDefault="0079181D" w:rsidP="0079181D">
      <w:r>
        <w:t>Mot de passe :</w:t>
      </w:r>
    </w:p>
    <w:p w:rsidR="0079181D" w:rsidRPr="0079181D" w:rsidRDefault="0079181D" w:rsidP="0079181D"/>
    <w:p w:rsidR="00283B7A" w:rsidRDefault="0079181D" w:rsidP="00283B7A">
      <w:pPr>
        <w:pStyle w:val="Titre3"/>
      </w:pPr>
      <w:r>
        <w:t>Site asso.gouv.fr </w:t>
      </w:r>
    </w:p>
    <w:p w:rsidR="0079181D" w:rsidRPr="0079181D" w:rsidRDefault="0079181D" w:rsidP="00283B7A">
      <w:r>
        <w:t>Adresse mail :</w:t>
      </w:r>
    </w:p>
    <w:p w:rsidR="007817F1" w:rsidRDefault="0079181D" w:rsidP="0079181D">
      <w:r>
        <w:t>Mot de passe :</w:t>
      </w:r>
    </w:p>
    <w:p w:rsidR="0079181D" w:rsidRDefault="0079181D" w:rsidP="0079181D"/>
    <w:p w:rsidR="00FE1A4E" w:rsidRDefault="0079181D" w:rsidP="0079181D">
      <w:pPr>
        <w:pStyle w:val="Titre3"/>
      </w:pPr>
      <w:r>
        <w:t>Drive (le cas échéant)</w:t>
      </w:r>
    </w:p>
    <w:p w:rsidR="0079181D" w:rsidRDefault="0079181D" w:rsidP="00B658DB">
      <w:pPr>
        <w:rPr>
          <w:szCs w:val="22"/>
        </w:rPr>
      </w:pPr>
      <w:r>
        <w:rPr>
          <w:szCs w:val="22"/>
        </w:rPr>
        <w:t>Plateforme de partage utilisée :</w:t>
      </w:r>
    </w:p>
    <w:p w:rsidR="0079181D" w:rsidRDefault="0079181D" w:rsidP="00B658DB">
      <w:pPr>
        <w:rPr>
          <w:szCs w:val="22"/>
        </w:rPr>
      </w:pPr>
      <w:r>
        <w:rPr>
          <w:szCs w:val="22"/>
        </w:rPr>
        <w:t>Adresse mail :</w:t>
      </w:r>
    </w:p>
    <w:p w:rsidR="0079181D" w:rsidRDefault="0079181D" w:rsidP="00B658DB">
      <w:pPr>
        <w:rPr>
          <w:szCs w:val="22"/>
        </w:rPr>
      </w:pPr>
      <w:r>
        <w:rPr>
          <w:szCs w:val="22"/>
        </w:rPr>
        <w:t>Mot de passe :</w:t>
      </w:r>
    </w:p>
    <w:p w:rsidR="0079181D" w:rsidRDefault="0079181D" w:rsidP="00B658DB">
      <w:pPr>
        <w:rPr>
          <w:szCs w:val="22"/>
        </w:rPr>
      </w:pPr>
    </w:p>
    <w:p w:rsidR="00FE1A4E" w:rsidRDefault="0079181D" w:rsidP="0079181D">
      <w:pPr>
        <w:pStyle w:val="Titre3"/>
      </w:pPr>
      <w:r>
        <w:t>Compte bancaire</w:t>
      </w:r>
    </w:p>
    <w:p w:rsidR="0079181D" w:rsidRDefault="0079181D" w:rsidP="00B658DB">
      <w:pPr>
        <w:rPr>
          <w:szCs w:val="22"/>
        </w:rPr>
      </w:pPr>
      <w:r>
        <w:rPr>
          <w:szCs w:val="22"/>
        </w:rPr>
        <w:t>Nom de la banque :</w:t>
      </w:r>
    </w:p>
    <w:p w:rsidR="0079181D" w:rsidRDefault="0079181D" w:rsidP="00B658DB">
      <w:pPr>
        <w:rPr>
          <w:szCs w:val="22"/>
        </w:rPr>
      </w:pPr>
      <w:r>
        <w:rPr>
          <w:szCs w:val="22"/>
        </w:rPr>
        <w:t>Identifiant bancaire :</w:t>
      </w:r>
    </w:p>
    <w:p w:rsidR="0079181D" w:rsidRDefault="0079181D" w:rsidP="00B658DB">
      <w:pPr>
        <w:rPr>
          <w:szCs w:val="22"/>
        </w:rPr>
      </w:pPr>
      <w:r>
        <w:rPr>
          <w:szCs w:val="22"/>
        </w:rPr>
        <w:t>Mot de passe :</w:t>
      </w:r>
    </w:p>
    <w:p w:rsidR="00142D2A" w:rsidRDefault="00142D2A" w:rsidP="00B658DB">
      <w:pPr>
        <w:rPr>
          <w:szCs w:val="22"/>
        </w:rPr>
      </w:pPr>
    </w:p>
    <w:p w:rsidR="0079181D" w:rsidRDefault="0079181D" w:rsidP="0079181D">
      <w:pPr>
        <w:pStyle w:val="Titre3"/>
      </w:pPr>
      <w:r>
        <w:t>Assurance </w:t>
      </w:r>
    </w:p>
    <w:p w:rsidR="0079181D" w:rsidRDefault="0079181D" w:rsidP="00B658DB">
      <w:pPr>
        <w:rPr>
          <w:szCs w:val="22"/>
        </w:rPr>
      </w:pPr>
      <w:r>
        <w:rPr>
          <w:szCs w:val="22"/>
        </w:rPr>
        <w:t>Nom de l’assurance :</w:t>
      </w:r>
    </w:p>
    <w:p w:rsidR="0079181D" w:rsidRDefault="0079181D" w:rsidP="00B658DB">
      <w:pPr>
        <w:rPr>
          <w:szCs w:val="22"/>
        </w:rPr>
      </w:pPr>
      <w:r>
        <w:rPr>
          <w:szCs w:val="22"/>
        </w:rPr>
        <w:t>Identifiant de l’assurance :</w:t>
      </w:r>
    </w:p>
    <w:p w:rsidR="0079181D" w:rsidRDefault="0079181D" w:rsidP="00B658DB">
      <w:pPr>
        <w:rPr>
          <w:szCs w:val="22"/>
        </w:rPr>
      </w:pPr>
      <w:r>
        <w:rPr>
          <w:szCs w:val="22"/>
        </w:rPr>
        <w:t>Mot de passe :</w:t>
      </w:r>
    </w:p>
    <w:p w:rsidR="007817F1" w:rsidRDefault="007817F1" w:rsidP="00B658DB">
      <w:pPr>
        <w:rPr>
          <w:szCs w:val="22"/>
        </w:rPr>
      </w:pPr>
    </w:p>
    <w:p w:rsidR="007817F1" w:rsidRDefault="007817F1" w:rsidP="00B658DB">
      <w:pPr>
        <w:rPr>
          <w:b/>
          <w:szCs w:val="22"/>
        </w:rPr>
      </w:pPr>
      <w:r w:rsidRPr="007817F1">
        <w:rPr>
          <w:b/>
          <w:szCs w:val="22"/>
        </w:rPr>
        <w:t>Facebook</w:t>
      </w:r>
      <w:r>
        <w:rPr>
          <w:b/>
          <w:szCs w:val="22"/>
        </w:rPr>
        <w:t xml:space="preserve"> </w:t>
      </w:r>
    </w:p>
    <w:p w:rsidR="007817F1" w:rsidRDefault="007817F1" w:rsidP="00B658DB">
      <w:pPr>
        <w:rPr>
          <w:szCs w:val="22"/>
        </w:rPr>
      </w:pPr>
      <w:r>
        <w:rPr>
          <w:szCs w:val="22"/>
        </w:rPr>
        <w:t>Adresse mail :</w:t>
      </w:r>
    </w:p>
    <w:p w:rsidR="007817F1" w:rsidRDefault="007817F1" w:rsidP="00B658DB">
      <w:pPr>
        <w:rPr>
          <w:szCs w:val="22"/>
        </w:rPr>
      </w:pPr>
      <w:r>
        <w:rPr>
          <w:szCs w:val="22"/>
        </w:rPr>
        <w:t>Mot de passe :</w:t>
      </w:r>
    </w:p>
    <w:p w:rsidR="007817F1" w:rsidRDefault="007817F1" w:rsidP="00B658DB">
      <w:pPr>
        <w:rPr>
          <w:szCs w:val="22"/>
        </w:rPr>
      </w:pPr>
    </w:p>
    <w:p w:rsidR="007817F1" w:rsidRDefault="007817F1" w:rsidP="00B658DB">
      <w:pPr>
        <w:rPr>
          <w:szCs w:val="22"/>
        </w:rPr>
      </w:pPr>
    </w:p>
    <w:p w:rsidR="00283B7A" w:rsidRDefault="007817F1" w:rsidP="00B658DB">
      <w:pPr>
        <w:rPr>
          <w:szCs w:val="22"/>
        </w:rPr>
      </w:pPr>
      <w:r>
        <w:rPr>
          <w:szCs w:val="22"/>
        </w:rPr>
        <w:t>Indiquez pour l’ensemble des sites internet sur lesquels vous êtes présents (</w:t>
      </w:r>
      <w:proofErr w:type="spellStart"/>
      <w:r>
        <w:rPr>
          <w:szCs w:val="22"/>
        </w:rPr>
        <w:t>HelloAsso</w:t>
      </w:r>
      <w:proofErr w:type="spellEnd"/>
      <w:r>
        <w:rPr>
          <w:szCs w:val="22"/>
        </w:rPr>
        <w:t xml:space="preserve">, Instagram, </w:t>
      </w:r>
      <w:proofErr w:type="gramStart"/>
      <w:r>
        <w:rPr>
          <w:szCs w:val="22"/>
        </w:rPr>
        <w:t>Twitter….</w:t>
      </w:r>
      <w:proofErr w:type="gramEnd"/>
      <w:r>
        <w:rPr>
          <w:szCs w:val="22"/>
        </w:rPr>
        <w:t>), l’identifiant et le mot de passe de l’association.</w:t>
      </w:r>
    </w:p>
    <w:p w:rsidR="00283B7A" w:rsidRDefault="00283B7A" w:rsidP="00B658DB">
      <w:pPr>
        <w:rPr>
          <w:szCs w:val="22"/>
        </w:rPr>
      </w:pPr>
    </w:p>
    <w:p w:rsidR="00142D2A" w:rsidRDefault="00283B7A" w:rsidP="00283B7A">
      <w:pPr>
        <w:pStyle w:val="Titre2"/>
      </w:pPr>
      <w:r>
        <w:t>Autre</w:t>
      </w:r>
    </w:p>
    <w:p w:rsidR="00283B7A" w:rsidRDefault="00283B7A" w:rsidP="00283B7A">
      <w:pPr>
        <w:pStyle w:val="Titre3"/>
      </w:pPr>
      <w:r>
        <w:t>Gestion du local</w:t>
      </w:r>
    </w:p>
    <w:p w:rsidR="00581B47" w:rsidRPr="004D7C44" w:rsidRDefault="004D7C44" w:rsidP="00B658DB">
      <w:pPr>
        <w:rPr>
          <w:szCs w:val="22"/>
        </w:rPr>
      </w:pPr>
      <w:r>
        <w:rPr>
          <w:szCs w:val="22"/>
        </w:rPr>
        <w:t>Nombre de clés :</w:t>
      </w:r>
    </w:p>
    <w:p w:rsidR="00581B47" w:rsidRDefault="00581B47" w:rsidP="00B658DB">
      <w:pPr>
        <w:rPr>
          <w:rFonts w:ascii="Calibri" w:hAnsi="Calibri"/>
          <w:szCs w:val="22"/>
        </w:rPr>
      </w:pPr>
    </w:p>
    <w:p w:rsidR="00581B47" w:rsidRDefault="00581B47" w:rsidP="00B658DB">
      <w:pPr>
        <w:rPr>
          <w:rFonts w:ascii="Calibri" w:hAnsi="Calibri"/>
          <w:szCs w:val="22"/>
        </w:rPr>
      </w:pPr>
    </w:p>
    <w:p w:rsidR="00581B47" w:rsidRDefault="00581B47" w:rsidP="00B658DB">
      <w:pPr>
        <w:rPr>
          <w:rFonts w:ascii="Calibri" w:hAnsi="Calibri"/>
          <w:szCs w:val="22"/>
        </w:rPr>
      </w:pPr>
    </w:p>
    <w:p w:rsidR="00581B47" w:rsidRDefault="00581B47" w:rsidP="00B658DB">
      <w:pPr>
        <w:rPr>
          <w:rFonts w:ascii="Calibri" w:hAnsi="Calibri"/>
          <w:szCs w:val="22"/>
        </w:rPr>
      </w:pPr>
    </w:p>
    <w:p w:rsidR="00581B47" w:rsidRDefault="00581B47" w:rsidP="00B658DB">
      <w:pPr>
        <w:rPr>
          <w:rFonts w:ascii="Calibri" w:hAnsi="Calibri"/>
          <w:szCs w:val="22"/>
        </w:rPr>
      </w:pPr>
    </w:p>
    <w:p w:rsidR="00581B47" w:rsidRPr="00850C8B" w:rsidRDefault="00581B47" w:rsidP="00B658DB">
      <w:pPr>
        <w:rPr>
          <w:rFonts w:ascii="Calibri" w:hAnsi="Calibri"/>
          <w:szCs w:val="22"/>
        </w:rPr>
      </w:pPr>
    </w:p>
    <w:sectPr w:rsidR="00581B47" w:rsidRPr="00850C8B" w:rsidSect="002355F9">
      <w:headerReference w:type="default" r:id="rId8"/>
      <w:footerReference w:type="even" r:id="rId9"/>
      <w:footerReference w:type="default" r:id="rId10"/>
      <w:headerReference w:type="first" r:id="rId11"/>
      <w:footerReference w:type="first" r:id="rId12"/>
      <w:pgSz w:w="11900" w:h="16840" w:code="9"/>
      <w:pgMar w:top="1246" w:right="560" w:bottom="1702" w:left="2127" w:header="0"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2BF" w:rsidRDefault="008D72BF" w:rsidP="004361F7">
      <w:r>
        <w:separator/>
      </w:r>
    </w:p>
  </w:endnote>
  <w:endnote w:type="continuationSeparator" w:id="0">
    <w:p w:rsidR="008D72BF" w:rsidRDefault="008D72BF" w:rsidP="0043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swiss"/>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C58" w:rsidRDefault="00FF7BF2" w:rsidP="007F65C9">
    <w:pPr>
      <w:pStyle w:val="Pieddepage"/>
      <w:framePr w:wrap="around" w:vAnchor="text" w:hAnchor="margin" w:xAlign="right" w:y="1"/>
      <w:rPr>
        <w:rStyle w:val="Numrodepage"/>
      </w:rPr>
    </w:pPr>
    <w:r>
      <w:rPr>
        <w:rStyle w:val="Numrodepage"/>
      </w:rPr>
      <w:fldChar w:fldCharType="begin"/>
    </w:r>
    <w:r w:rsidR="00F51C58">
      <w:rPr>
        <w:rStyle w:val="Numrodepage"/>
      </w:rPr>
      <w:instrText xml:space="preserve">PAGE  </w:instrText>
    </w:r>
    <w:r>
      <w:rPr>
        <w:rStyle w:val="Numrodepage"/>
      </w:rPr>
      <w:fldChar w:fldCharType="end"/>
    </w:r>
  </w:p>
  <w:p w:rsidR="00F51C58" w:rsidRDefault="00F51C58" w:rsidP="00581B4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C58" w:rsidRPr="00581B47" w:rsidRDefault="00FF7BF2" w:rsidP="007F65C9">
    <w:pPr>
      <w:pStyle w:val="Pieddepage"/>
      <w:framePr w:wrap="around" w:vAnchor="text" w:hAnchor="margin" w:xAlign="right" w:y="1"/>
      <w:rPr>
        <w:rStyle w:val="Numrodepage"/>
        <w:sz w:val="18"/>
        <w:szCs w:val="18"/>
      </w:rPr>
    </w:pPr>
    <w:r w:rsidRPr="00581B47">
      <w:rPr>
        <w:rStyle w:val="Numrodepage"/>
        <w:sz w:val="18"/>
        <w:szCs w:val="18"/>
      </w:rPr>
      <w:fldChar w:fldCharType="begin"/>
    </w:r>
    <w:r w:rsidR="00F51C58" w:rsidRPr="00581B47">
      <w:rPr>
        <w:rStyle w:val="Numrodepage"/>
        <w:sz w:val="18"/>
        <w:szCs w:val="18"/>
      </w:rPr>
      <w:instrText xml:space="preserve">PAGE  </w:instrText>
    </w:r>
    <w:r w:rsidRPr="00581B47">
      <w:rPr>
        <w:rStyle w:val="Numrodepage"/>
        <w:sz w:val="18"/>
        <w:szCs w:val="18"/>
      </w:rPr>
      <w:fldChar w:fldCharType="separate"/>
    </w:r>
    <w:r w:rsidR="00606BFD">
      <w:rPr>
        <w:rStyle w:val="Numrodepage"/>
        <w:noProof/>
        <w:sz w:val="18"/>
        <w:szCs w:val="18"/>
      </w:rPr>
      <w:t>3</w:t>
    </w:r>
    <w:r w:rsidRPr="00581B47">
      <w:rPr>
        <w:rStyle w:val="Numrodepage"/>
        <w:sz w:val="18"/>
        <w:szCs w:val="18"/>
      </w:rPr>
      <w:fldChar w:fldCharType="end"/>
    </w:r>
  </w:p>
  <w:p w:rsidR="00F51C58" w:rsidRDefault="00F51C58" w:rsidP="00581B47">
    <w:pPr>
      <w:pStyle w:val="Pieddepage"/>
      <w:ind w:left="-851"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C58" w:rsidRPr="00581B47" w:rsidRDefault="00FF7BF2" w:rsidP="007F65C9">
    <w:pPr>
      <w:pStyle w:val="Pieddepage"/>
      <w:framePr w:wrap="around" w:vAnchor="text" w:hAnchor="margin" w:xAlign="right" w:y="1"/>
      <w:rPr>
        <w:rStyle w:val="Numrodepage"/>
        <w:sz w:val="18"/>
        <w:szCs w:val="18"/>
      </w:rPr>
    </w:pPr>
    <w:r w:rsidRPr="00581B47">
      <w:rPr>
        <w:rStyle w:val="Numrodepage"/>
        <w:sz w:val="18"/>
        <w:szCs w:val="18"/>
      </w:rPr>
      <w:fldChar w:fldCharType="begin"/>
    </w:r>
    <w:r w:rsidR="00F51C58" w:rsidRPr="00581B47">
      <w:rPr>
        <w:rStyle w:val="Numrodepage"/>
        <w:sz w:val="18"/>
        <w:szCs w:val="18"/>
      </w:rPr>
      <w:instrText xml:space="preserve">PAGE  </w:instrText>
    </w:r>
    <w:r w:rsidRPr="00581B47">
      <w:rPr>
        <w:rStyle w:val="Numrodepage"/>
        <w:sz w:val="18"/>
        <w:szCs w:val="18"/>
      </w:rPr>
      <w:fldChar w:fldCharType="separate"/>
    </w:r>
    <w:r w:rsidR="00606BFD">
      <w:rPr>
        <w:rStyle w:val="Numrodepage"/>
        <w:noProof/>
        <w:sz w:val="18"/>
        <w:szCs w:val="18"/>
      </w:rPr>
      <w:t>1</w:t>
    </w:r>
    <w:r w:rsidRPr="00581B47">
      <w:rPr>
        <w:rStyle w:val="Numrodepage"/>
        <w:sz w:val="18"/>
        <w:szCs w:val="18"/>
      </w:rPr>
      <w:fldChar w:fldCharType="end"/>
    </w:r>
  </w:p>
  <w:p w:rsidR="00F51C58" w:rsidRDefault="001159D2" w:rsidP="00581B47">
    <w:pPr>
      <w:pStyle w:val="Pieddepage"/>
      <w:ind w:right="360"/>
    </w:pPr>
    <w:r>
      <w:rPr>
        <w:noProof/>
        <w:lang w:eastAsia="fr-FR"/>
      </w:rPr>
      <mc:AlternateContent>
        <mc:Choice Requires="wps">
          <w:drawing>
            <wp:anchor distT="0" distB="0" distL="114300" distR="114300" simplePos="0" relativeHeight="251661312" behindDoc="0" locked="1" layoutInCell="1" allowOverlap="0">
              <wp:simplePos x="0" y="0"/>
              <wp:positionH relativeFrom="page">
                <wp:posOffset>514985</wp:posOffset>
              </wp:positionH>
              <wp:positionV relativeFrom="page">
                <wp:posOffset>9663430</wp:posOffset>
              </wp:positionV>
              <wp:extent cx="3088640" cy="62611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8640" cy="62611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F51C58" w:rsidRPr="004B0F6D" w:rsidRDefault="00F51C58" w:rsidP="007B723A">
                          <w:pPr>
                            <w:pStyle w:val="Paragraphestandard"/>
                            <w:spacing w:line="240" w:lineRule="auto"/>
                            <w:rPr>
                              <w:rFonts w:asciiTheme="majorHAnsi" w:hAnsiTheme="majorHAnsi" w:cs="Calibri"/>
                              <w:sz w:val="18"/>
                              <w:szCs w:val="18"/>
                            </w:rPr>
                          </w:pPr>
                          <w:r w:rsidRPr="004B0F6D">
                            <w:rPr>
                              <w:rFonts w:asciiTheme="majorHAnsi" w:hAnsiTheme="majorHAnsi" w:cs="Calibri-Bold"/>
                              <w:b/>
                              <w:bCs/>
                              <w:sz w:val="18"/>
                              <w:szCs w:val="18"/>
                            </w:rPr>
                            <w:t>Université Bordeaux Montaigne</w:t>
                          </w:r>
                        </w:p>
                        <w:p w:rsidR="00F51C58" w:rsidRPr="004B0F6D" w:rsidRDefault="00F51C58" w:rsidP="007B723A">
                          <w:pPr>
                            <w:pStyle w:val="Paragraphestandard"/>
                            <w:spacing w:line="240" w:lineRule="auto"/>
                            <w:rPr>
                              <w:rFonts w:asciiTheme="majorHAnsi" w:hAnsiTheme="majorHAnsi" w:cs="Calibri"/>
                              <w:sz w:val="16"/>
                              <w:szCs w:val="16"/>
                            </w:rPr>
                          </w:pPr>
                          <w:r w:rsidRPr="004B0F6D">
                            <w:rPr>
                              <w:rFonts w:asciiTheme="majorHAnsi" w:hAnsiTheme="majorHAnsi" w:cs="Calibri"/>
                              <w:sz w:val="16"/>
                              <w:szCs w:val="16"/>
                            </w:rPr>
                            <w:t>Domaine universitaire F-33607 PESSAC Cedex</w:t>
                          </w:r>
                        </w:p>
                        <w:p w:rsidR="00F51C58" w:rsidRPr="004B0F6D" w:rsidRDefault="00F51C58" w:rsidP="007B723A">
                          <w:pPr>
                            <w:pStyle w:val="Paragraphestandard"/>
                            <w:spacing w:line="240" w:lineRule="auto"/>
                            <w:rPr>
                              <w:rFonts w:asciiTheme="majorHAnsi" w:hAnsiTheme="majorHAnsi" w:cs="Calibri"/>
                              <w:sz w:val="16"/>
                              <w:szCs w:val="16"/>
                            </w:rPr>
                          </w:pPr>
                          <w:proofErr w:type="gramStart"/>
                          <w:r w:rsidRPr="004B0F6D">
                            <w:rPr>
                              <w:rFonts w:asciiTheme="majorHAnsi" w:hAnsiTheme="majorHAnsi" w:cs="Calibri"/>
                              <w:sz w:val="16"/>
                              <w:szCs w:val="16"/>
                            </w:rPr>
                            <w:t>tél</w:t>
                          </w:r>
                          <w:proofErr w:type="gramEnd"/>
                          <w:r w:rsidRPr="004B0F6D">
                            <w:rPr>
                              <w:rFonts w:asciiTheme="majorHAnsi" w:hAnsiTheme="majorHAnsi" w:cs="Calibri"/>
                              <w:sz w:val="16"/>
                              <w:szCs w:val="16"/>
                            </w:rPr>
                            <w:t xml:space="preserve"> : +33 (0)5 57 12 44 44</w:t>
                          </w:r>
                        </w:p>
                        <w:p w:rsidR="00F51C58" w:rsidRPr="004B0F6D" w:rsidRDefault="00F51C58" w:rsidP="007B723A">
                          <w:pPr>
                            <w:pStyle w:val="Paragraphestandard"/>
                            <w:spacing w:line="240" w:lineRule="auto"/>
                            <w:rPr>
                              <w:rFonts w:asciiTheme="majorHAnsi" w:hAnsiTheme="majorHAnsi"/>
                              <w:sz w:val="16"/>
                              <w:szCs w:val="16"/>
                            </w:rPr>
                          </w:pPr>
                          <w:r w:rsidRPr="004B0F6D">
                            <w:rPr>
                              <w:rFonts w:asciiTheme="majorHAnsi" w:hAnsiTheme="majorHAnsi" w:cs="Calibri"/>
                              <w:sz w:val="16"/>
                              <w:szCs w:val="16"/>
                            </w:rPr>
                            <w:t>www.u-bordeaux-montaigne.fr</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40.55pt;margin-top:760.9pt;width:243.2pt;height:49.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" o:allowoverlap="f" filled="f" stroked="f">
              <v:path arrowok="t"/>
              <v:textbox inset="0,0,0,0">
                <w:txbxContent>
                  <w:p w:rsidR="00F51C58" w:rsidRPr="004B0F6D" w:rsidRDefault="00F51C58" w:rsidP="007B723A">
                    <w:pPr>
                      <w:pStyle w:val="Paragraphestandard"/>
                      <w:spacing w:line="240" w:lineRule="auto"/>
                      <w:rPr>
                        <w:rFonts w:asciiTheme="majorHAnsi" w:hAnsiTheme="majorHAnsi" w:cs="Calibri"/>
                        <w:sz w:val="18"/>
                        <w:szCs w:val="18"/>
                      </w:rPr>
                    </w:pPr>
                    <w:r w:rsidRPr="004B0F6D">
                      <w:rPr>
                        <w:rFonts w:asciiTheme="majorHAnsi" w:hAnsiTheme="majorHAnsi" w:cs="Calibri-Bold"/>
                        <w:b/>
                        <w:bCs/>
                        <w:sz w:val="18"/>
                        <w:szCs w:val="18"/>
                      </w:rPr>
                      <w:t>Université Bordeaux Montaigne</w:t>
                    </w:r>
                  </w:p>
                  <w:p w:rsidR="00F51C58" w:rsidRPr="004B0F6D" w:rsidRDefault="00F51C58" w:rsidP="007B723A">
                    <w:pPr>
                      <w:pStyle w:val="Paragraphestandard"/>
                      <w:spacing w:line="240" w:lineRule="auto"/>
                      <w:rPr>
                        <w:rFonts w:asciiTheme="majorHAnsi" w:hAnsiTheme="majorHAnsi" w:cs="Calibri"/>
                        <w:sz w:val="16"/>
                        <w:szCs w:val="16"/>
                      </w:rPr>
                    </w:pPr>
                    <w:r w:rsidRPr="004B0F6D">
                      <w:rPr>
                        <w:rFonts w:asciiTheme="majorHAnsi" w:hAnsiTheme="majorHAnsi" w:cs="Calibri"/>
                        <w:sz w:val="16"/>
                        <w:szCs w:val="16"/>
                      </w:rPr>
                      <w:t>Domaine universitaire F-33607 PESSAC Cedex</w:t>
                    </w:r>
                  </w:p>
                  <w:p w:rsidR="00F51C58" w:rsidRPr="004B0F6D" w:rsidRDefault="00F51C58" w:rsidP="007B723A">
                    <w:pPr>
                      <w:pStyle w:val="Paragraphestandard"/>
                      <w:spacing w:line="240" w:lineRule="auto"/>
                      <w:rPr>
                        <w:rFonts w:asciiTheme="majorHAnsi" w:hAnsiTheme="majorHAnsi" w:cs="Calibri"/>
                        <w:sz w:val="16"/>
                        <w:szCs w:val="16"/>
                      </w:rPr>
                    </w:pPr>
                    <w:proofErr w:type="gramStart"/>
                    <w:r w:rsidRPr="004B0F6D">
                      <w:rPr>
                        <w:rFonts w:asciiTheme="majorHAnsi" w:hAnsiTheme="majorHAnsi" w:cs="Calibri"/>
                        <w:sz w:val="16"/>
                        <w:szCs w:val="16"/>
                      </w:rPr>
                      <w:t>tél</w:t>
                    </w:r>
                    <w:proofErr w:type="gramEnd"/>
                    <w:r w:rsidRPr="004B0F6D">
                      <w:rPr>
                        <w:rFonts w:asciiTheme="majorHAnsi" w:hAnsiTheme="majorHAnsi" w:cs="Calibri"/>
                        <w:sz w:val="16"/>
                        <w:szCs w:val="16"/>
                      </w:rPr>
                      <w:t xml:space="preserve"> : +33 (0)5 57 12 44 44</w:t>
                    </w:r>
                  </w:p>
                  <w:p w:rsidR="00F51C58" w:rsidRPr="004B0F6D" w:rsidRDefault="00F51C58" w:rsidP="007B723A">
                    <w:pPr>
                      <w:pStyle w:val="Paragraphestandard"/>
                      <w:spacing w:line="240" w:lineRule="auto"/>
                      <w:rPr>
                        <w:rFonts w:asciiTheme="majorHAnsi" w:hAnsiTheme="majorHAnsi"/>
                        <w:sz w:val="16"/>
                        <w:szCs w:val="16"/>
                      </w:rPr>
                    </w:pPr>
                    <w:r w:rsidRPr="004B0F6D">
                      <w:rPr>
                        <w:rFonts w:asciiTheme="majorHAnsi" w:hAnsiTheme="majorHAnsi" w:cs="Calibri"/>
                        <w:sz w:val="16"/>
                        <w:szCs w:val="16"/>
                      </w:rPr>
                      <w:t>www.u-bordeaux-montaigne.fr</w:t>
                    </w:r>
                  </w:p>
                </w:txbxContent>
              </v:textbox>
              <w10:wrap type="square" anchorx="page" anchory="page"/>
              <w10:anchorlock/>
            </v:shape>
          </w:pict>
        </mc:Fallback>
      </mc:AlternateContent>
    </w:r>
    <w:r w:rsidR="00F51C58">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2BF" w:rsidRDefault="008D72BF" w:rsidP="004361F7">
      <w:r>
        <w:separator/>
      </w:r>
    </w:p>
  </w:footnote>
  <w:footnote w:type="continuationSeparator" w:id="0">
    <w:p w:rsidR="008D72BF" w:rsidRDefault="008D72BF" w:rsidP="004361F7">
      <w:r>
        <w:continuationSeparator/>
      </w:r>
    </w:p>
  </w:footnote>
  <w:footnote w:id="1">
    <w:p w:rsidR="008D72BF" w:rsidRDefault="008D72BF" w:rsidP="008D72BF">
      <w:pPr>
        <w:pStyle w:val="Notedefin"/>
      </w:pPr>
      <w:r>
        <w:rPr>
          <w:rStyle w:val="Appelnotedebasdep"/>
        </w:rPr>
        <w:footnoteRef/>
      </w:r>
      <w:r>
        <w:t xml:space="preserve"> </w:t>
      </w:r>
      <w:proofErr w:type="spellStart"/>
      <w:r>
        <w:t>Animafac</w:t>
      </w:r>
      <w:proofErr w:type="spellEnd"/>
      <w:r>
        <w:t xml:space="preserve">, « Passer le relai à de nouveaux bénévoles » : </w:t>
      </w:r>
      <w:r w:rsidRPr="001C0AD4">
        <w:t>https://www.animafac.net/fiches-pratiques/passer-le-relais-a-nouveaux-benevoles/</w:t>
      </w:r>
    </w:p>
    <w:p w:rsidR="008D72BF" w:rsidRDefault="008D72BF">
      <w:pPr>
        <w:pStyle w:val="Notedebasdepage"/>
      </w:pPr>
    </w:p>
  </w:footnote>
  <w:footnote w:id="2">
    <w:p w:rsidR="004D7C44" w:rsidRDefault="004D7C44">
      <w:pPr>
        <w:pStyle w:val="Notedebasdepage"/>
      </w:pPr>
      <w:r>
        <w:rPr>
          <w:rStyle w:val="Appelnotedebasdep"/>
        </w:rPr>
        <w:footnoteRef/>
      </w:r>
      <w:r>
        <w:t xml:space="preserve"> </w:t>
      </w:r>
      <w:r>
        <w:rPr>
          <w:szCs w:val="22"/>
        </w:rPr>
        <w:t xml:space="preserve">contact : </w:t>
      </w:r>
      <w:hyperlink r:id="rId1" w:history="1">
        <w:r w:rsidRPr="001C15A9">
          <w:rPr>
            <w:rStyle w:val="Lienhypertexte"/>
            <w:szCs w:val="22"/>
          </w:rPr>
          <w:t>vie-etudiante@u-bordeaux-montaigne.fr</w:t>
        </w:r>
      </w:hyperlink>
    </w:p>
  </w:footnote>
  <w:footnote w:id="3">
    <w:p w:rsidR="004D7C44" w:rsidRDefault="004D7C44">
      <w:pPr>
        <w:pStyle w:val="Notedebasdepage"/>
      </w:pPr>
      <w:r>
        <w:rPr>
          <w:rStyle w:val="Appelnotedebasdep"/>
        </w:rPr>
        <w:footnoteRef/>
      </w:r>
      <w:r>
        <w:t xml:space="preserve"> </w:t>
      </w:r>
      <w:proofErr w:type="gramStart"/>
      <w:r>
        <w:rPr>
          <w:szCs w:val="22"/>
        </w:rPr>
        <w:t>site</w:t>
      </w:r>
      <w:proofErr w:type="gramEnd"/>
      <w:r>
        <w:rPr>
          <w:szCs w:val="22"/>
        </w:rPr>
        <w:t xml:space="preserve"> en ligne : </w:t>
      </w:r>
      <w:r w:rsidRPr="00B2574B">
        <w:rPr>
          <w:szCs w:val="22"/>
        </w:rPr>
        <w:t>https://www.u-bordeaux-montaigne.fr/fr/campus/vie-etudiante-et-associative/associations_etudiantes.html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C58" w:rsidRPr="002355F9" w:rsidRDefault="00F51C58" w:rsidP="002355F9">
    <w:pPr>
      <w:pStyle w:val="En-tte"/>
      <w:ind w:left="-212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5F9" w:rsidRDefault="001159D2" w:rsidP="002355F9">
    <w:pPr>
      <w:pStyle w:val="En-tte"/>
      <w:tabs>
        <w:tab w:val="clear" w:pos="4703"/>
        <w:tab w:val="clear" w:pos="9406"/>
      </w:tabs>
      <w:ind w:left="-2127"/>
    </w:pPr>
    <w:r>
      <w:rPr>
        <w:noProof/>
        <w:lang w:eastAsia="fr-FR"/>
      </w:rPr>
      <mc:AlternateContent>
        <mc:Choice Requires="wps">
          <w:drawing>
            <wp:anchor distT="0" distB="0" distL="114300" distR="114300" simplePos="0" relativeHeight="251663360" behindDoc="0" locked="0" layoutInCell="1" allowOverlap="1">
              <wp:simplePos x="0" y="0"/>
              <wp:positionH relativeFrom="page">
                <wp:posOffset>2725420</wp:posOffset>
              </wp:positionH>
              <wp:positionV relativeFrom="paragraph">
                <wp:posOffset>397510</wp:posOffset>
              </wp:positionV>
              <wp:extent cx="2282190" cy="113411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2190" cy="113411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2355F9" w:rsidRPr="00D46FF7" w:rsidRDefault="008D72BF" w:rsidP="002355F9">
                          <w:pPr>
                            <w:rPr>
                              <w:rFonts w:ascii="Calibri" w:hAnsi="Calibri"/>
                              <w:b/>
                            </w:rPr>
                          </w:pPr>
                          <w:r>
                            <w:rPr>
                              <w:rFonts w:ascii="Calibri" w:hAnsi="Calibri"/>
                              <w:b/>
                            </w:rPr>
                            <w:t>Pôle Culture et Vie Etudiante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14.6pt;margin-top:31.3pt;width:179.7pt;height:89.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" filled="f" stroked="f">
              <v:path arrowok="t"/>
              <v:textbox inset="0,0,0,0">
                <w:txbxContent>
                  <w:p w:rsidR="002355F9" w:rsidRPr="00D46FF7" w:rsidRDefault="008D72BF" w:rsidP="002355F9">
                    <w:pPr>
                      <w:rPr>
                        <w:rFonts w:ascii="Calibri" w:hAnsi="Calibri"/>
                        <w:b/>
                      </w:rPr>
                    </w:pPr>
                    <w:r>
                      <w:rPr>
                        <w:rFonts w:ascii="Calibri" w:hAnsi="Calibri"/>
                        <w:b/>
                      </w:rPr>
                      <w:t>Pôle Culture et Vie Etudiante</w:t>
                    </w:r>
                  </w:p>
                </w:txbxContent>
              </v:textbox>
              <w10:wrap anchorx="page"/>
            </v:shape>
          </w:pict>
        </mc:Fallback>
      </mc:AlternateContent>
    </w:r>
    <w:r w:rsidR="002355F9">
      <w:rPr>
        <w:rFonts w:asciiTheme="majorHAnsi" w:hAnsiTheme="majorHAnsi"/>
        <w:b/>
        <w:noProof/>
        <w:lang w:eastAsia="fr-FR"/>
      </w:rPr>
      <w:drawing>
        <wp:inline distT="0" distB="0" distL="0" distR="0">
          <wp:extent cx="2737104" cy="1655064"/>
          <wp:effectExtent l="0" t="0" r="635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M-LOGOGLYPHES+PARENTHÈSE-ZS-Q.jpg"/>
                  <pic:cNvPicPr/>
                </pic:nvPicPr>
                <pic:blipFill>
                  <a:blip r:embed="rId1">
                    <a:extLst>
                      <a:ext uri="{28A0092B-C50C-407E-A947-70E740481C1C}">
                        <a14:useLocalDpi xmlns:a14="http://schemas.microsoft.com/office/drawing/2010/main" val="0"/>
                      </a:ext>
                    </a:extLst>
                  </a:blip>
                  <a:stretch>
                    <a:fillRect/>
                  </a:stretch>
                </pic:blipFill>
                <pic:spPr>
                  <a:xfrm>
                    <a:off x="0" y="0"/>
                    <a:ext cx="2737104" cy="1655064"/>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rsidR="00F51C58" w:rsidRPr="002355F9" w:rsidRDefault="00F51C58" w:rsidP="002355F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26E"/>
    <w:multiLevelType w:val="hybridMultilevel"/>
    <w:tmpl w:val="50D2DFB8"/>
    <w:lvl w:ilvl="0" w:tplc="BF1C30DC">
      <w:start w:val="1"/>
      <w:numFmt w:val="bullet"/>
      <w:lvlText w:val=""/>
      <w:lvlJc w:val="left"/>
      <w:pPr>
        <w:tabs>
          <w:tab w:val="num" w:pos="720"/>
        </w:tabs>
        <w:ind w:left="720" w:hanging="360"/>
      </w:pPr>
      <w:rPr>
        <w:rFonts w:ascii="Symbol" w:hAnsi="Symbol" w:cs="Times New Roman"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15:restartNumberingAfterBreak="0">
    <w:nsid w:val="501F09B8"/>
    <w:multiLevelType w:val="hybridMultilevel"/>
    <w:tmpl w:val="FF086A2E"/>
    <w:lvl w:ilvl="0" w:tplc="9D4C1514">
      <w:numFmt w:val="bullet"/>
      <w:lvlText w:val="-"/>
      <w:lvlJc w:val="left"/>
      <w:pPr>
        <w:ind w:left="720" w:hanging="360"/>
      </w:pPr>
      <w:rPr>
        <w:rFonts w:ascii="Calibri" w:eastAsia="Times"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B957F86"/>
    <w:multiLevelType w:val="hybridMultilevel"/>
    <w:tmpl w:val="10166A5E"/>
    <w:lvl w:ilvl="0" w:tplc="BF1C30DC">
      <w:start w:val="1"/>
      <w:numFmt w:val="bullet"/>
      <w:lvlText w:val=""/>
      <w:lvlJc w:val="left"/>
      <w:pPr>
        <w:tabs>
          <w:tab w:val="num" w:pos="720"/>
        </w:tabs>
        <w:ind w:left="720" w:hanging="360"/>
      </w:pPr>
      <w:rPr>
        <w:rFonts w:ascii="Symbol" w:hAnsi="Symbo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savePreviewPicture/>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2BF"/>
    <w:rsid w:val="000A4D64"/>
    <w:rsid w:val="001159D2"/>
    <w:rsid w:val="00136CC9"/>
    <w:rsid w:val="00142D2A"/>
    <w:rsid w:val="00162D40"/>
    <w:rsid w:val="001700F8"/>
    <w:rsid w:val="001873B6"/>
    <w:rsid w:val="001B73FB"/>
    <w:rsid w:val="001C63C8"/>
    <w:rsid w:val="001D3667"/>
    <w:rsid w:val="002355F9"/>
    <w:rsid w:val="00242B48"/>
    <w:rsid w:val="00283B7A"/>
    <w:rsid w:val="00295595"/>
    <w:rsid w:val="002F1155"/>
    <w:rsid w:val="00324840"/>
    <w:rsid w:val="003261C6"/>
    <w:rsid w:val="00346BD0"/>
    <w:rsid w:val="00393647"/>
    <w:rsid w:val="004361F7"/>
    <w:rsid w:val="004602C7"/>
    <w:rsid w:val="0046323F"/>
    <w:rsid w:val="004B6C8F"/>
    <w:rsid w:val="004B75E7"/>
    <w:rsid w:val="004D1FDC"/>
    <w:rsid w:val="004D7C44"/>
    <w:rsid w:val="00504699"/>
    <w:rsid w:val="00507FC6"/>
    <w:rsid w:val="00581B47"/>
    <w:rsid w:val="00595AB8"/>
    <w:rsid w:val="005E2F61"/>
    <w:rsid w:val="005F26C1"/>
    <w:rsid w:val="00605BE1"/>
    <w:rsid w:val="00606BFD"/>
    <w:rsid w:val="00645F8A"/>
    <w:rsid w:val="006B257B"/>
    <w:rsid w:val="00780ECB"/>
    <w:rsid w:val="007817F1"/>
    <w:rsid w:val="0078751A"/>
    <w:rsid w:val="0079181D"/>
    <w:rsid w:val="007B723A"/>
    <w:rsid w:val="007D60A8"/>
    <w:rsid w:val="007E6D37"/>
    <w:rsid w:val="007F65C9"/>
    <w:rsid w:val="00835E35"/>
    <w:rsid w:val="00850C8B"/>
    <w:rsid w:val="008C74B0"/>
    <w:rsid w:val="008D72BF"/>
    <w:rsid w:val="0096514C"/>
    <w:rsid w:val="00A717FF"/>
    <w:rsid w:val="00A77187"/>
    <w:rsid w:val="00AA0F97"/>
    <w:rsid w:val="00AF1361"/>
    <w:rsid w:val="00AF7F31"/>
    <w:rsid w:val="00B24B27"/>
    <w:rsid w:val="00B2574B"/>
    <w:rsid w:val="00B658DB"/>
    <w:rsid w:val="00B72834"/>
    <w:rsid w:val="00B75537"/>
    <w:rsid w:val="00B83A49"/>
    <w:rsid w:val="00BD3E07"/>
    <w:rsid w:val="00BE688F"/>
    <w:rsid w:val="00BF57BE"/>
    <w:rsid w:val="00C03B59"/>
    <w:rsid w:val="00C27B39"/>
    <w:rsid w:val="00CE6C12"/>
    <w:rsid w:val="00CF2F9C"/>
    <w:rsid w:val="00D31033"/>
    <w:rsid w:val="00D5551B"/>
    <w:rsid w:val="00D90626"/>
    <w:rsid w:val="00DD5D77"/>
    <w:rsid w:val="00F20356"/>
    <w:rsid w:val="00F51C58"/>
    <w:rsid w:val="00FA6462"/>
    <w:rsid w:val="00FD6575"/>
    <w:rsid w:val="00FE1A4E"/>
    <w:rsid w:val="00FF7B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3B73058"/>
  <w15:docId w15:val="{3A13CC20-40B0-4A85-A5FF-361242F9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D2A"/>
    <w:rPr>
      <w:sz w:val="22"/>
    </w:rPr>
  </w:style>
  <w:style w:type="paragraph" w:styleId="Titre1">
    <w:name w:val="heading 1"/>
    <w:basedOn w:val="Normal"/>
    <w:next w:val="Normal"/>
    <w:link w:val="Titre1Car"/>
    <w:autoRedefine/>
    <w:qFormat/>
    <w:rsid w:val="00F51C58"/>
    <w:pPr>
      <w:spacing w:after="120"/>
      <w:jc w:val="both"/>
      <w:outlineLvl w:val="0"/>
    </w:pPr>
    <w:rPr>
      <w:rFonts w:asciiTheme="majorHAnsi" w:eastAsia="Times" w:hAnsiTheme="majorHAnsi" w:cs="Arial"/>
      <w:b/>
      <w:bCs/>
      <w:kern w:val="32"/>
      <w:sz w:val="40"/>
      <w:szCs w:val="32"/>
    </w:rPr>
  </w:style>
  <w:style w:type="paragraph" w:styleId="Titre2">
    <w:name w:val="heading 2"/>
    <w:basedOn w:val="Normal"/>
    <w:next w:val="Normal"/>
    <w:link w:val="Titre2Car"/>
    <w:autoRedefine/>
    <w:qFormat/>
    <w:rsid w:val="00B72834"/>
    <w:pPr>
      <w:spacing w:before="240" w:after="400"/>
      <w:jc w:val="both"/>
      <w:outlineLvl w:val="1"/>
    </w:pPr>
    <w:rPr>
      <w:rFonts w:ascii="Calibri" w:eastAsia="Times" w:hAnsi="Calibri" w:cs="Arial"/>
      <w:bCs/>
      <w:iCs/>
      <w:sz w:val="32"/>
      <w:szCs w:val="28"/>
    </w:rPr>
  </w:style>
  <w:style w:type="paragraph" w:styleId="Titre3">
    <w:name w:val="heading 3"/>
    <w:basedOn w:val="Normal"/>
    <w:next w:val="Normal"/>
    <w:link w:val="Titre3Car"/>
    <w:autoRedefine/>
    <w:uiPriority w:val="9"/>
    <w:unhideWhenUsed/>
    <w:qFormat/>
    <w:rsid w:val="00F51C58"/>
    <w:pPr>
      <w:spacing w:before="60" w:after="60"/>
      <w:outlineLvl w:val="2"/>
    </w:pPr>
    <w:rPr>
      <w:rFonts w:asciiTheme="majorHAnsi" w:eastAsiaTheme="majorEastAsia" w:hAnsiTheme="majorHAnsi" w:cstheme="majorBidi"/>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361F7"/>
    <w:pPr>
      <w:tabs>
        <w:tab w:val="center" w:pos="4703"/>
        <w:tab w:val="right" w:pos="9406"/>
      </w:tabs>
    </w:pPr>
  </w:style>
  <w:style w:type="character" w:customStyle="1" w:styleId="En-tteCar">
    <w:name w:val="En-tête Car"/>
    <w:basedOn w:val="Policepardfaut"/>
    <w:link w:val="En-tte"/>
    <w:uiPriority w:val="99"/>
    <w:rsid w:val="004361F7"/>
  </w:style>
  <w:style w:type="paragraph" w:styleId="Pieddepage">
    <w:name w:val="footer"/>
    <w:basedOn w:val="Normal"/>
    <w:link w:val="PieddepageCar"/>
    <w:uiPriority w:val="99"/>
    <w:unhideWhenUsed/>
    <w:rsid w:val="004361F7"/>
    <w:pPr>
      <w:tabs>
        <w:tab w:val="center" w:pos="4703"/>
        <w:tab w:val="right" w:pos="9406"/>
      </w:tabs>
    </w:pPr>
  </w:style>
  <w:style w:type="character" w:customStyle="1" w:styleId="PieddepageCar">
    <w:name w:val="Pied de page Car"/>
    <w:basedOn w:val="Policepardfaut"/>
    <w:link w:val="Pieddepage"/>
    <w:uiPriority w:val="99"/>
    <w:rsid w:val="004361F7"/>
  </w:style>
  <w:style w:type="paragraph" w:styleId="Textedebulles">
    <w:name w:val="Balloon Text"/>
    <w:basedOn w:val="Normal"/>
    <w:link w:val="TextedebullesCar"/>
    <w:uiPriority w:val="99"/>
    <w:semiHidden/>
    <w:unhideWhenUsed/>
    <w:rsid w:val="004361F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361F7"/>
    <w:rPr>
      <w:rFonts w:ascii="Lucida Grande" w:hAnsi="Lucida Grande" w:cs="Lucida Grande"/>
      <w:sz w:val="18"/>
      <w:szCs w:val="18"/>
    </w:rPr>
  </w:style>
  <w:style w:type="paragraph" w:customStyle="1" w:styleId="Paragraphestandard">
    <w:name w:val="[Paragraphe standard]"/>
    <w:basedOn w:val="Normal"/>
    <w:uiPriority w:val="99"/>
    <w:rsid w:val="004361F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Titre1Car">
    <w:name w:val="Titre 1 Car"/>
    <w:basedOn w:val="Policepardfaut"/>
    <w:link w:val="Titre1"/>
    <w:rsid w:val="00F51C58"/>
    <w:rPr>
      <w:rFonts w:asciiTheme="majorHAnsi" w:eastAsia="Times" w:hAnsiTheme="majorHAnsi" w:cs="Arial"/>
      <w:b/>
      <w:bCs/>
      <w:kern w:val="32"/>
      <w:sz w:val="40"/>
      <w:szCs w:val="32"/>
    </w:rPr>
  </w:style>
  <w:style w:type="character" w:customStyle="1" w:styleId="Titre2Car">
    <w:name w:val="Titre 2 Car"/>
    <w:basedOn w:val="Policepardfaut"/>
    <w:link w:val="Titre2"/>
    <w:rsid w:val="00B72834"/>
    <w:rPr>
      <w:rFonts w:ascii="Calibri" w:eastAsia="Times" w:hAnsi="Calibri" w:cs="Arial"/>
      <w:bCs/>
      <w:iCs/>
      <w:sz w:val="32"/>
      <w:szCs w:val="28"/>
    </w:rPr>
  </w:style>
  <w:style w:type="paragraph" w:styleId="Sansinterligne">
    <w:name w:val="No Spacing"/>
    <w:uiPriority w:val="1"/>
    <w:qFormat/>
    <w:rsid w:val="00A77187"/>
  </w:style>
  <w:style w:type="character" w:styleId="Lienhypertexte">
    <w:name w:val="Hyperlink"/>
    <w:basedOn w:val="Policepardfaut"/>
    <w:uiPriority w:val="99"/>
    <w:unhideWhenUsed/>
    <w:rsid w:val="00AF7F31"/>
    <w:rPr>
      <w:color w:val="0000FF" w:themeColor="hyperlink"/>
      <w:u w:val="single"/>
    </w:rPr>
  </w:style>
  <w:style w:type="character" w:styleId="Numrodepage">
    <w:name w:val="page number"/>
    <w:basedOn w:val="Policepardfaut"/>
    <w:uiPriority w:val="99"/>
    <w:semiHidden/>
    <w:unhideWhenUsed/>
    <w:rsid w:val="00B75537"/>
  </w:style>
  <w:style w:type="character" w:customStyle="1" w:styleId="Titre3Car">
    <w:name w:val="Titre 3 Car"/>
    <w:basedOn w:val="Policepardfaut"/>
    <w:link w:val="Titre3"/>
    <w:uiPriority w:val="9"/>
    <w:rsid w:val="00F51C58"/>
    <w:rPr>
      <w:rFonts w:asciiTheme="majorHAnsi" w:eastAsiaTheme="majorEastAsia" w:hAnsiTheme="majorHAnsi" w:cstheme="majorBidi"/>
      <w:b/>
      <w:bCs/>
    </w:rPr>
  </w:style>
  <w:style w:type="paragraph" w:styleId="Notedefin">
    <w:name w:val="endnote text"/>
    <w:basedOn w:val="Normal"/>
    <w:link w:val="NotedefinCar"/>
    <w:uiPriority w:val="99"/>
    <w:semiHidden/>
    <w:unhideWhenUsed/>
    <w:rsid w:val="008D72BF"/>
    <w:rPr>
      <w:rFonts w:eastAsiaTheme="minorHAnsi"/>
      <w:sz w:val="20"/>
      <w:szCs w:val="20"/>
    </w:rPr>
  </w:style>
  <w:style w:type="character" w:customStyle="1" w:styleId="NotedefinCar">
    <w:name w:val="Note de fin Car"/>
    <w:basedOn w:val="Policepardfaut"/>
    <w:link w:val="Notedefin"/>
    <w:uiPriority w:val="99"/>
    <w:semiHidden/>
    <w:rsid w:val="008D72BF"/>
    <w:rPr>
      <w:rFonts w:eastAsiaTheme="minorHAnsi"/>
      <w:sz w:val="20"/>
      <w:szCs w:val="20"/>
    </w:rPr>
  </w:style>
  <w:style w:type="character" w:styleId="Appeldenotedefin">
    <w:name w:val="endnote reference"/>
    <w:basedOn w:val="Policepardfaut"/>
    <w:uiPriority w:val="99"/>
    <w:semiHidden/>
    <w:unhideWhenUsed/>
    <w:rsid w:val="008D72BF"/>
    <w:rPr>
      <w:vertAlign w:val="superscript"/>
    </w:rPr>
  </w:style>
  <w:style w:type="paragraph" w:styleId="Notedebasdepage">
    <w:name w:val="footnote text"/>
    <w:basedOn w:val="Normal"/>
    <w:link w:val="NotedebasdepageCar"/>
    <w:uiPriority w:val="99"/>
    <w:semiHidden/>
    <w:unhideWhenUsed/>
    <w:rsid w:val="008D72BF"/>
    <w:rPr>
      <w:sz w:val="20"/>
      <w:szCs w:val="20"/>
    </w:rPr>
  </w:style>
  <w:style w:type="character" w:customStyle="1" w:styleId="NotedebasdepageCar">
    <w:name w:val="Note de bas de page Car"/>
    <w:basedOn w:val="Policepardfaut"/>
    <w:link w:val="Notedebasdepage"/>
    <w:uiPriority w:val="99"/>
    <w:semiHidden/>
    <w:rsid w:val="008D72BF"/>
    <w:rPr>
      <w:sz w:val="20"/>
      <w:szCs w:val="20"/>
    </w:rPr>
  </w:style>
  <w:style w:type="character" w:styleId="Appelnotedebasdep">
    <w:name w:val="footnote reference"/>
    <w:basedOn w:val="Policepardfaut"/>
    <w:uiPriority w:val="99"/>
    <w:semiHidden/>
    <w:unhideWhenUsed/>
    <w:rsid w:val="008D72BF"/>
    <w:rPr>
      <w:vertAlign w:val="superscript"/>
    </w:rPr>
  </w:style>
  <w:style w:type="paragraph" w:styleId="Paragraphedeliste">
    <w:name w:val="List Paragraph"/>
    <w:basedOn w:val="Normal"/>
    <w:uiPriority w:val="34"/>
    <w:qFormat/>
    <w:rsid w:val="008D72BF"/>
    <w:pPr>
      <w:ind w:left="720"/>
      <w:contextualSpacing/>
    </w:pPr>
  </w:style>
  <w:style w:type="character" w:styleId="Emphaseple">
    <w:name w:val="Subtle Emphasis"/>
    <w:basedOn w:val="Policepardfaut"/>
    <w:uiPriority w:val="19"/>
    <w:qFormat/>
    <w:rsid w:val="00FE1A4E"/>
    <w:rPr>
      <w:i/>
      <w:iCs/>
      <w:color w:val="404040" w:themeColor="text1" w:themeTint="BF"/>
    </w:rPr>
  </w:style>
  <w:style w:type="table" w:styleId="Grilledutableau">
    <w:name w:val="Table Grid"/>
    <w:basedOn w:val="TableauNormal"/>
    <w:uiPriority w:val="59"/>
    <w:rsid w:val="00FE1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vie-etudiante@u-bordeaux-montaign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umas2\AppData\Local\Temp\PV-releve-deliberatio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Calibri"/>
        <a:ea typeface=""/>
        <a:cs typeface=""/>
      </a:majorFont>
      <a:minorFont>
        <a:latin typeface="Calibri"/>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FE340-A76D-48B0-851B-84D53ED6B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PV-releve-deliberation</Template>
  <TotalTime>363</TotalTime>
  <Pages>4</Pages>
  <Words>932</Words>
  <Characters>5130</Characters>
  <Application>Microsoft Office Word</Application>
  <DocSecurity>0</DocSecurity>
  <Lines>42</Lines>
  <Paragraphs>12</Paragraphs>
  <ScaleCrop>false</ScaleCrop>
  <HeadingPairs>
    <vt:vector size="4" baseType="variant">
      <vt:variant>
        <vt:lpstr>Titre</vt:lpstr>
      </vt:variant>
      <vt:variant>
        <vt:i4>1</vt:i4>
      </vt:variant>
      <vt:variant>
        <vt:lpstr>Titres</vt:lpstr>
      </vt:variant>
      <vt:variant>
        <vt:i4>19</vt:i4>
      </vt:variant>
    </vt:vector>
  </HeadingPairs>
  <TitlesOfParts>
    <vt:vector size="20" baseType="lpstr">
      <vt:lpstr/>
      <vt:lpstr>Guide pratique – Passation de bureau</vt:lpstr>
      <vt:lpstr>    Ancien bureau : Comptes rendus à transmettre</vt:lpstr>
      <vt:lpstr>    Entre les deux bureaux : Réunion de transmission</vt:lpstr>
      <vt:lpstr>    Nouveau bureau :  </vt:lpstr>
      <vt:lpstr/>
      <vt:lpstr>Fiche pratique de passation Année ….. / ….</vt:lpstr>
      <vt:lpstr>Association ………………….</vt:lpstr>
      <vt:lpstr>    Informations sur l’association </vt:lpstr>
      <vt:lpstr>    Changement de bureau</vt:lpstr>
      <vt:lpstr>    Informations administratives de l’ancien bureau</vt:lpstr>
      <vt:lpstr>    </vt:lpstr>
      <vt:lpstr>    Transmission des mots de passe</vt:lpstr>
      <vt:lpstr>        Adresse mail </vt:lpstr>
      <vt:lpstr>        Site asso.gouv.fr </vt:lpstr>
      <vt:lpstr>        Drive (le cas échéant)</vt:lpstr>
      <vt:lpstr>        Compte bancaire</vt:lpstr>
      <vt:lpstr>        Assurance </vt:lpstr>
      <vt:lpstr>    Autre</vt:lpstr>
      <vt:lpstr>        Gestion du local</vt:lpstr>
    </vt:vector>
  </TitlesOfParts>
  <Company>BX3</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DUMAS</dc:creator>
  <cp:lastModifiedBy>PAULINE DUMAS</cp:lastModifiedBy>
  <cp:revision>7</cp:revision>
  <cp:lastPrinted>2019-03-26T08:32:00Z</cp:lastPrinted>
  <dcterms:created xsi:type="dcterms:W3CDTF">2019-03-22T09:57:00Z</dcterms:created>
  <dcterms:modified xsi:type="dcterms:W3CDTF">2019-04-15T12:52:00Z</dcterms:modified>
</cp:coreProperties>
</file>